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4948C" w14:textId="6DA8DD39" w:rsidR="000B0018" w:rsidRPr="00413E14" w:rsidRDefault="000B0018" w:rsidP="000B0018">
      <w:pPr>
        <w:spacing w:before="120"/>
        <w:jc w:val="right"/>
        <w:rPr>
          <w:rFonts w:ascii="Times New Roman" w:hAnsi="Times New Roman"/>
          <w:b/>
          <w:sz w:val="24"/>
          <w:szCs w:val="24"/>
        </w:rPr>
      </w:pPr>
      <w:r w:rsidRPr="00413E14">
        <w:rPr>
          <w:rFonts w:ascii="Times New Roman" w:hAnsi="Times New Roman"/>
          <w:b/>
          <w:sz w:val="24"/>
          <w:szCs w:val="24"/>
        </w:rPr>
        <w:t xml:space="preserve">Załącznik Nr 2 do </w:t>
      </w:r>
      <w:r w:rsidR="001A5401">
        <w:rPr>
          <w:rFonts w:ascii="Times New Roman" w:hAnsi="Times New Roman"/>
          <w:b/>
          <w:sz w:val="24"/>
          <w:szCs w:val="24"/>
        </w:rPr>
        <w:t>U</w:t>
      </w:r>
      <w:r w:rsidRPr="00413E14">
        <w:rPr>
          <w:rFonts w:ascii="Times New Roman" w:hAnsi="Times New Roman"/>
          <w:b/>
          <w:sz w:val="24"/>
          <w:szCs w:val="24"/>
        </w:rPr>
        <w:t xml:space="preserve">mowy </w:t>
      </w:r>
      <w:r w:rsidR="00D856D2">
        <w:rPr>
          <w:rFonts w:ascii="Times New Roman" w:hAnsi="Times New Roman"/>
          <w:b/>
          <w:sz w:val="24"/>
          <w:szCs w:val="24"/>
        </w:rPr>
        <w:t>………………..</w:t>
      </w:r>
    </w:p>
    <w:p w14:paraId="7373A06A" w14:textId="77777777" w:rsidR="000B0018" w:rsidRPr="00413E14" w:rsidRDefault="000B0018" w:rsidP="000B0018">
      <w:pPr>
        <w:spacing w:before="120" w:line="240" w:lineRule="auto"/>
        <w:jc w:val="center"/>
        <w:rPr>
          <w:rFonts w:ascii="Times New Roman" w:hAnsi="Times New Roman"/>
          <w:b/>
          <w:sz w:val="24"/>
          <w:szCs w:val="24"/>
        </w:rPr>
      </w:pPr>
      <w:r w:rsidRPr="00413E14">
        <w:rPr>
          <w:rFonts w:ascii="Times New Roman" w:hAnsi="Times New Roman"/>
          <w:b/>
          <w:sz w:val="24"/>
          <w:szCs w:val="24"/>
        </w:rPr>
        <w:t>WARUNKI GWARANCJI</w:t>
      </w:r>
    </w:p>
    <w:p w14:paraId="35DDEF61" w14:textId="69C38C08" w:rsidR="000B0018" w:rsidRPr="00413E14" w:rsidRDefault="000B0018" w:rsidP="000B0018">
      <w:pPr>
        <w:spacing w:line="240" w:lineRule="auto"/>
        <w:jc w:val="both"/>
        <w:rPr>
          <w:rFonts w:ascii="Times New Roman" w:hAnsi="Times New Roman"/>
          <w:sz w:val="24"/>
          <w:szCs w:val="24"/>
        </w:rPr>
      </w:pPr>
      <w:r w:rsidRPr="00413E14">
        <w:rPr>
          <w:rFonts w:ascii="Times New Roman" w:hAnsi="Times New Roman"/>
          <w:sz w:val="24"/>
          <w:szCs w:val="24"/>
        </w:rPr>
        <w:t>Wykonawca udziela gwarancji na dostarczone tramwaje, specjalistyczne wyposażenie obsługowe oraz pakiet eksploatacyjn</w:t>
      </w:r>
      <w:r w:rsidR="00C92A10" w:rsidRPr="00413E14">
        <w:rPr>
          <w:rFonts w:ascii="Times New Roman" w:hAnsi="Times New Roman"/>
          <w:sz w:val="24"/>
          <w:szCs w:val="24"/>
        </w:rPr>
        <w:t>o-</w:t>
      </w:r>
      <w:r w:rsidRPr="00413E14">
        <w:rPr>
          <w:rFonts w:ascii="Times New Roman" w:hAnsi="Times New Roman"/>
          <w:sz w:val="24"/>
          <w:szCs w:val="24"/>
        </w:rPr>
        <w:t>naprawczy na zasadach określonych poniżej.</w:t>
      </w:r>
    </w:p>
    <w:p w14:paraId="3A5DA131" w14:textId="6106972D" w:rsidR="0011008D" w:rsidRPr="00413E14" w:rsidRDefault="000B0018" w:rsidP="008E5FE9">
      <w:pPr>
        <w:numPr>
          <w:ilvl w:val="0"/>
          <w:numId w:val="10"/>
        </w:numPr>
        <w:suppressAutoHyphens/>
        <w:spacing w:after="0" w:line="240" w:lineRule="auto"/>
        <w:ind w:left="709" w:hanging="283"/>
        <w:jc w:val="both"/>
        <w:rPr>
          <w:rFonts w:ascii="Times New Roman" w:hAnsi="Times New Roman"/>
          <w:sz w:val="24"/>
          <w:szCs w:val="24"/>
        </w:rPr>
      </w:pPr>
      <w:r w:rsidRPr="00413E14">
        <w:rPr>
          <w:rFonts w:ascii="Times New Roman" w:hAnsi="Times New Roman"/>
          <w:sz w:val="24"/>
          <w:szCs w:val="24"/>
        </w:rPr>
        <w:t xml:space="preserve">Wykonawca udziela Zamawiającemu gwarancji jakości na tramwaj, tj. wszystkie układy, urządzenia i elementy tramwaju </w:t>
      </w:r>
      <w:r w:rsidR="0011008D" w:rsidRPr="00413E14">
        <w:rPr>
          <w:rFonts w:ascii="Times New Roman" w:hAnsi="Times New Roman"/>
          <w:sz w:val="24"/>
          <w:szCs w:val="24"/>
        </w:rPr>
        <w:t>na okres 60 miesięcy, liczony dla danego tramwaju od daty odbioru stwierdzonego protokołem zdawczo-odbiorczym, bez limitu kilometrów, z zastrzeżeniem pkt. 2-4</w:t>
      </w:r>
      <w:r w:rsidR="00305E97" w:rsidRPr="00413E14">
        <w:rPr>
          <w:rFonts w:ascii="Times New Roman" w:hAnsi="Times New Roman"/>
          <w:sz w:val="24"/>
          <w:szCs w:val="24"/>
        </w:rPr>
        <w:t>,</w:t>
      </w:r>
      <w:r w:rsidR="0011008D" w:rsidRPr="00413E14">
        <w:rPr>
          <w:rFonts w:ascii="Times New Roman" w:hAnsi="Times New Roman"/>
          <w:sz w:val="24"/>
          <w:szCs w:val="24"/>
        </w:rPr>
        <w:t xml:space="preserve"> z wyłączeniem materiałów </w:t>
      </w:r>
      <w:r w:rsidR="00D856D2" w:rsidRPr="00413E14">
        <w:rPr>
          <w:rFonts w:ascii="Times New Roman" w:hAnsi="Times New Roman"/>
          <w:sz w:val="24"/>
          <w:szCs w:val="24"/>
        </w:rPr>
        <w:t>eksploatacyjnych,</w:t>
      </w:r>
      <w:r w:rsidR="0011008D" w:rsidRPr="00413E14">
        <w:rPr>
          <w:rFonts w:ascii="Times New Roman" w:hAnsi="Times New Roman"/>
          <w:sz w:val="24"/>
          <w:szCs w:val="24"/>
        </w:rPr>
        <w:t xml:space="preserve"> jeśli osiągną następujące przebiegi: </w:t>
      </w:r>
    </w:p>
    <w:p w14:paraId="1B1AC353" w14:textId="6F48299E" w:rsidR="0011008D" w:rsidRPr="00413E14" w:rsidRDefault="0011008D" w:rsidP="0011008D">
      <w:pPr>
        <w:numPr>
          <w:ilvl w:val="0"/>
          <w:numId w:val="11"/>
        </w:numPr>
        <w:tabs>
          <w:tab w:val="clear" w:pos="720"/>
          <w:tab w:val="num" w:pos="1134"/>
        </w:tabs>
        <w:spacing w:after="0" w:line="240" w:lineRule="auto"/>
        <w:ind w:hanging="11"/>
        <w:jc w:val="both"/>
        <w:rPr>
          <w:rFonts w:ascii="Times New Roman" w:eastAsia="Times New Roman" w:hAnsi="Times New Roman"/>
          <w:lang w:eastAsia="pl-PL"/>
        </w:rPr>
      </w:pPr>
      <w:r w:rsidRPr="00413E14">
        <w:rPr>
          <w:rFonts w:ascii="Times New Roman" w:eastAsia="Times New Roman" w:hAnsi="Times New Roman"/>
          <w:lang w:eastAsia="pl-PL"/>
        </w:rPr>
        <w:t xml:space="preserve">tarcze hamulcowe </w:t>
      </w:r>
      <w:r w:rsidRPr="00413E14">
        <w:rPr>
          <w:rFonts w:ascii="Times New Roman" w:eastAsia="Times New Roman" w:hAnsi="Times New Roman"/>
          <w:lang w:eastAsia="pl-PL"/>
        </w:rPr>
        <w:tab/>
      </w:r>
      <w:r w:rsidRPr="00413E14">
        <w:rPr>
          <w:rFonts w:ascii="Times New Roman" w:eastAsia="Times New Roman" w:hAnsi="Times New Roman"/>
          <w:lang w:eastAsia="pl-PL"/>
        </w:rPr>
        <w:tab/>
      </w:r>
      <w:r w:rsidRPr="00413E14">
        <w:rPr>
          <w:rFonts w:ascii="Times New Roman" w:eastAsia="Times New Roman" w:hAnsi="Times New Roman"/>
          <w:lang w:eastAsia="pl-PL"/>
        </w:rPr>
        <w:tab/>
      </w:r>
      <w:r w:rsidRPr="00413E14">
        <w:rPr>
          <w:rFonts w:ascii="Times New Roman" w:eastAsia="Times New Roman" w:hAnsi="Times New Roman"/>
          <w:lang w:eastAsia="pl-PL"/>
        </w:rPr>
        <w:tab/>
      </w:r>
      <w:r w:rsidRPr="00413E14">
        <w:rPr>
          <w:rFonts w:ascii="Times New Roman" w:eastAsia="Times New Roman" w:hAnsi="Times New Roman"/>
          <w:lang w:eastAsia="pl-PL"/>
        </w:rPr>
        <w:tab/>
      </w:r>
      <w:r w:rsidRPr="00413E14">
        <w:rPr>
          <w:rFonts w:ascii="Times New Roman" w:eastAsia="Times New Roman" w:hAnsi="Times New Roman"/>
          <w:lang w:eastAsia="pl-PL"/>
        </w:rPr>
        <w:tab/>
        <w:t xml:space="preserve">min. </w:t>
      </w:r>
      <w:r w:rsidR="00B83508" w:rsidRPr="00413E14">
        <w:rPr>
          <w:rFonts w:ascii="Times New Roman" w:eastAsia="Times New Roman" w:hAnsi="Times New Roman"/>
          <w:lang w:eastAsia="pl-PL"/>
        </w:rPr>
        <w:t>4</w:t>
      </w:r>
      <w:r w:rsidRPr="00413E14">
        <w:rPr>
          <w:rFonts w:ascii="Times New Roman" w:eastAsia="Times New Roman" w:hAnsi="Times New Roman"/>
          <w:lang w:eastAsia="pl-PL"/>
        </w:rPr>
        <w:t>00.000 km,</w:t>
      </w:r>
    </w:p>
    <w:p w14:paraId="37920BB8" w14:textId="254B98B1" w:rsidR="0011008D" w:rsidRPr="00413E14" w:rsidRDefault="0011008D" w:rsidP="0011008D">
      <w:pPr>
        <w:numPr>
          <w:ilvl w:val="0"/>
          <w:numId w:val="11"/>
        </w:numPr>
        <w:tabs>
          <w:tab w:val="clear" w:pos="720"/>
          <w:tab w:val="num" w:pos="1134"/>
        </w:tabs>
        <w:spacing w:after="0" w:line="240" w:lineRule="auto"/>
        <w:ind w:hanging="11"/>
        <w:jc w:val="both"/>
        <w:rPr>
          <w:rFonts w:ascii="Times New Roman" w:eastAsia="Times New Roman" w:hAnsi="Times New Roman"/>
          <w:lang w:eastAsia="pl-PL"/>
        </w:rPr>
      </w:pPr>
      <w:r w:rsidRPr="00413E14">
        <w:rPr>
          <w:rFonts w:ascii="Times New Roman" w:eastAsia="Times New Roman" w:hAnsi="Times New Roman"/>
          <w:lang w:eastAsia="pl-PL"/>
        </w:rPr>
        <w:t xml:space="preserve">klocki hamulcowe </w:t>
      </w:r>
      <w:r w:rsidRPr="00413E14">
        <w:rPr>
          <w:rFonts w:ascii="Times New Roman" w:eastAsia="Times New Roman" w:hAnsi="Times New Roman"/>
          <w:lang w:eastAsia="pl-PL"/>
        </w:rPr>
        <w:tab/>
      </w:r>
      <w:r w:rsidRPr="00413E14">
        <w:rPr>
          <w:rFonts w:ascii="Times New Roman" w:eastAsia="Times New Roman" w:hAnsi="Times New Roman"/>
          <w:lang w:eastAsia="pl-PL"/>
        </w:rPr>
        <w:tab/>
      </w:r>
      <w:r w:rsidRPr="00413E14">
        <w:rPr>
          <w:rFonts w:ascii="Times New Roman" w:eastAsia="Times New Roman" w:hAnsi="Times New Roman"/>
          <w:lang w:eastAsia="pl-PL"/>
        </w:rPr>
        <w:tab/>
      </w:r>
      <w:r w:rsidRPr="00413E14">
        <w:rPr>
          <w:rFonts w:ascii="Times New Roman" w:eastAsia="Times New Roman" w:hAnsi="Times New Roman"/>
          <w:lang w:eastAsia="pl-PL"/>
        </w:rPr>
        <w:tab/>
      </w:r>
      <w:r w:rsidRPr="00413E14">
        <w:rPr>
          <w:rFonts w:ascii="Times New Roman" w:eastAsia="Times New Roman" w:hAnsi="Times New Roman"/>
          <w:lang w:eastAsia="pl-PL"/>
        </w:rPr>
        <w:tab/>
      </w:r>
      <w:r w:rsidRPr="00413E14">
        <w:rPr>
          <w:rFonts w:ascii="Times New Roman" w:eastAsia="Times New Roman" w:hAnsi="Times New Roman"/>
          <w:lang w:eastAsia="pl-PL"/>
        </w:rPr>
        <w:tab/>
        <w:t xml:space="preserve">min. </w:t>
      </w:r>
      <w:r w:rsidR="00B83508" w:rsidRPr="00413E14">
        <w:rPr>
          <w:rFonts w:ascii="Times New Roman" w:eastAsia="Times New Roman" w:hAnsi="Times New Roman"/>
          <w:lang w:eastAsia="pl-PL"/>
        </w:rPr>
        <w:t>2</w:t>
      </w:r>
      <w:r w:rsidRPr="00413E14">
        <w:rPr>
          <w:rFonts w:ascii="Times New Roman" w:eastAsia="Times New Roman" w:hAnsi="Times New Roman"/>
          <w:lang w:eastAsia="pl-PL"/>
        </w:rPr>
        <w:t>00.000 km,</w:t>
      </w:r>
    </w:p>
    <w:p w14:paraId="7AEC615A" w14:textId="3CEDE18A" w:rsidR="00D719DA" w:rsidRPr="00413E14" w:rsidRDefault="00D719DA" w:rsidP="0011008D">
      <w:pPr>
        <w:numPr>
          <w:ilvl w:val="0"/>
          <w:numId w:val="11"/>
        </w:numPr>
        <w:tabs>
          <w:tab w:val="clear" w:pos="720"/>
          <w:tab w:val="num" w:pos="1134"/>
        </w:tabs>
        <w:spacing w:after="0" w:line="240" w:lineRule="auto"/>
        <w:ind w:hanging="11"/>
        <w:jc w:val="both"/>
        <w:rPr>
          <w:rFonts w:ascii="Times New Roman" w:eastAsia="Times New Roman" w:hAnsi="Times New Roman"/>
          <w:lang w:eastAsia="pl-PL"/>
        </w:rPr>
      </w:pPr>
      <w:r w:rsidRPr="00413E14">
        <w:rPr>
          <w:rFonts w:ascii="Times New Roman" w:eastAsia="Times New Roman" w:hAnsi="Times New Roman"/>
          <w:lang w:eastAsia="pl-PL"/>
        </w:rPr>
        <w:t>obręcze kół</w:t>
      </w:r>
      <w:r w:rsidRPr="00413E14">
        <w:rPr>
          <w:rFonts w:ascii="Times New Roman" w:eastAsia="Times New Roman" w:hAnsi="Times New Roman"/>
          <w:lang w:eastAsia="pl-PL"/>
        </w:rPr>
        <w:tab/>
      </w:r>
      <w:r w:rsidRPr="00413E14">
        <w:rPr>
          <w:rFonts w:ascii="Times New Roman" w:eastAsia="Times New Roman" w:hAnsi="Times New Roman"/>
          <w:lang w:eastAsia="pl-PL"/>
        </w:rPr>
        <w:tab/>
      </w:r>
      <w:r w:rsidRPr="00413E14">
        <w:rPr>
          <w:rFonts w:ascii="Times New Roman" w:eastAsia="Times New Roman" w:hAnsi="Times New Roman"/>
          <w:lang w:eastAsia="pl-PL"/>
        </w:rPr>
        <w:tab/>
      </w:r>
      <w:r w:rsidRPr="00413E14">
        <w:rPr>
          <w:rFonts w:ascii="Times New Roman" w:eastAsia="Times New Roman" w:hAnsi="Times New Roman"/>
          <w:lang w:eastAsia="pl-PL"/>
        </w:rPr>
        <w:tab/>
      </w:r>
      <w:r w:rsidRPr="00413E14">
        <w:rPr>
          <w:rFonts w:ascii="Times New Roman" w:eastAsia="Times New Roman" w:hAnsi="Times New Roman"/>
          <w:lang w:eastAsia="pl-PL"/>
        </w:rPr>
        <w:tab/>
      </w:r>
      <w:r w:rsidRPr="00413E14">
        <w:rPr>
          <w:rFonts w:ascii="Times New Roman" w:eastAsia="Times New Roman" w:hAnsi="Times New Roman"/>
          <w:lang w:eastAsia="pl-PL"/>
        </w:rPr>
        <w:tab/>
        <w:t>min. 180.000 km</w:t>
      </w:r>
    </w:p>
    <w:p w14:paraId="2C18AD52" w14:textId="776E0D39" w:rsidR="0011008D" w:rsidRPr="00413E14" w:rsidRDefault="0011008D" w:rsidP="0011008D">
      <w:pPr>
        <w:numPr>
          <w:ilvl w:val="0"/>
          <w:numId w:val="11"/>
        </w:numPr>
        <w:tabs>
          <w:tab w:val="clear" w:pos="720"/>
          <w:tab w:val="num" w:pos="1134"/>
        </w:tabs>
        <w:spacing w:after="0" w:line="240" w:lineRule="auto"/>
        <w:ind w:hanging="11"/>
        <w:jc w:val="both"/>
        <w:rPr>
          <w:rFonts w:ascii="Times New Roman" w:eastAsia="Times New Roman" w:hAnsi="Times New Roman"/>
          <w:lang w:eastAsia="pl-PL"/>
        </w:rPr>
      </w:pPr>
      <w:r w:rsidRPr="00413E14">
        <w:rPr>
          <w:rFonts w:ascii="Times New Roman" w:eastAsia="Times New Roman" w:hAnsi="Times New Roman"/>
          <w:lang w:eastAsia="pl-PL"/>
        </w:rPr>
        <w:t xml:space="preserve">ślizgi pantografu </w:t>
      </w:r>
      <w:r w:rsidRPr="00413E14">
        <w:rPr>
          <w:rFonts w:ascii="Times New Roman" w:eastAsia="Times New Roman" w:hAnsi="Times New Roman"/>
          <w:lang w:eastAsia="pl-PL"/>
        </w:rPr>
        <w:tab/>
      </w:r>
      <w:r w:rsidRPr="00413E14">
        <w:rPr>
          <w:rFonts w:ascii="Times New Roman" w:eastAsia="Times New Roman" w:hAnsi="Times New Roman"/>
          <w:lang w:eastAsia="pl-PL"/>
        </w:rPr>
        <w:tab/>
      </w:r>
      <w:r w:rsidRPr="00413E14">
        <w:rPr>
          <w:rFonts w:ascii="Times New Roman" w:eastAsia="Times New Roman" w:hAnsi="Times New Roman"/>
          <w:lang w:eastAsia="pl-PL"/>
        </w:rPr>
        <w:tab/>
      </w:r>
      <w:r w:rsidRPr="00413E14">
        <w:rPr>
          <w:rFonts w:ascii="Times New Roman" w:eastAsia="Times New Roman" w:hAnsi="Times New Roman"/>
          <w:lang w:eastAsia="pl-PL"/>
        </w:rPr>
        <w:tab/>
      </w:r>
      <w:r w:rsidRPr="00413E14">
        <w:rPr>
          <w:rFonts w:ascii="Times New Roman" w:eastAsia="Times New Roman" w:hAnsi="Times New Roman"/>
          <w:lang w:eastAsia="pl-PL"/>
        </w:rPr>
        <w:tab/>
      </w:r>
      <w:r w:rsidRPr="00413E14">
        <w:rPr>
          <w:rFonts w:ascii="Times New Roman" w:eastAsia="Times New Roman" w:hAnsi="Times New Roman"/>
          <w:lang w:eastAsia="pl-PL"/>
        </w:rPr>
        <w:tab/>
        <w:t xml:space="preserve">min.   </w:t>
      </w:r>
      <w:r w:rsidR="009858F3" w:rsidRPr="00413E14">
        <w:rPr>
          <w:rFonts w:ascii="Times New Roman" w:eastAsia="Times New Roman" w:hAnsi="Times New Roman"/>
          <w:lang w:eastAsia="pl-PL"/>
        </w:rPr>
        <w:t>55.000 km</w:t>
      </w:r>
      <w:r w:rsidRPr="00413E14">
        <w:rPr>
          <w:rFonts w:ascii="Times New Roman" w:eastAsia="Times New Roman" w:hAnsi="Times New Roman"/>
          <w:lang w:eastAsia="pl-PL"/>
        </w:rPr>
        <w:t>,</w:t>
      </w:r>
    </w:p>
    <w:p w14:paraId="136CF965" w14:textId="568E4FC4" w:rsidR="0011008D" w:rsidRPr="00413E14" w:rsidRDefault="0011008D" w:rsidP="0011008D">
      <w:pPr>
        <w:numPr>
          <w:ilvl w:val="0"/>
          <w:numId w:val="11"/>
        </w:numPr>
        <w:tabs>
          <w:tab w:val="clear" w:pos="720"/>
          <w:tab w:val="num" w:pos="1134"/>
        </w:tabs>
        <w:spacing w:after="0" w:line="240" w:lineRule="auto"/>
        <w:ind w:hanging="11"/>
        <w:jc w:val="both"/>
        <w:rPr>
          <w:rFonts w:ascii="Times New Roman" w:eastAsia="Times New Roman" w:hAnsi="Times New Roman"/>
          <w:lang w:eastAsia="pl-PL"/>
        </w:rPr>
      </w:pPr>
      <w:r w:rsidRPr="00413E14">
        <w:rPr>
          <w:rFonts w:ascii="Times New Roman" w:eastAsia="Times New Roman" w:hAnsi="Times New Roman"/>
          <w:lang w:eastAsia="pl-PL"/>
        </w:rPr>
        <w:t>źródła światła</w:t>
      </w:r>
      <w:r w:rsidRPr="00413E14">
        <w:rPr>
          <w:rFonts w:ascii="Times New Roman" w:eastAsia="Times New Roman" w:hAnsi="Times New Roman"/>
          <w:lang w:eastAsia="pl-PL"/>
        </w:rPr>
        <w:tab/>
        <w:t>(w tym żarowe, jarzeniowe i LED)</w:t>
      </w:r>
      <w:r w:rsidRPr="00413E14">
        <w:rPr>
          <w:rFonts w:ascii="Times New Roman" w:eastAsia="Times New Roman" w:hAnsi="Times New Roman"/>
          <w:lang w:eastAsia="pl-PL"/>
        </w:rPr>
        <w:tab/>
        <w:t>min</w:t>
      </w:r>
      <w:r w:rsidR="008E5FE9" w:rsidRPr="00413E14">
        <w:rPr>
          <w:rFonts w:ascii="Times New Roman" w:eastAsia="Times New Roman" w:hAnsi="Times New Roman"/>
          <w:lang w:eastAsia="pl-PL"/>
        </w:rPr>
        <w:t>.</w:t>
      </w:r>
      <w:r w:rsidRPr="00413E14">
        <w:rPr>
          <w:rFonts w:ascii="Times New Roman" w:eastAsia="Times New Roman" w:hAnsi="Times New Roman"/>
          <w:lang w:eastAsia="pl-PL"/>
        </w:rPr>
        <w:t xml:space="preserve"> 300.000 km</w:t>
      </w:r>
      <w:r w:rsidR="008E5FE9" w:rsidRPr="00413E14">
        <w:rPr>
          <w:rFonts w:ascii="Times New Roman" w:eastAsia="Times New Roman" w:hAnsi="Times New Roman"/>
          <w:lang w:eastAsia="pl-PL"/>
        </w:rPr>
        <w:t>,</w:t>
      </w:r>
    </w:p>
    <w:p w14:paraId="2C96F543" w14:textId="1210F8AC" w:rsidR="00C43265" w:rsidRPr="00413E14" w:rsidRDefault="00C43265" w:rsidP="0011008D">
      <w:pPr>
        <w:numPr>
          <w:ilvl w:val="0"/>
          <w:numId w:val="11"/>
        </w:numPr>
        <w:tabs>
          <w:tab w:val="clear" w:pos="720"/>
          <w:tab w:val="num" w:pos="1134"/>
        </w:tabs>
        <w:spacing w:after="0" w:line="240" w:lineRule="auto"/>
        <w:ind w:hanging="11"/>
        <w:jc w:val="both"/>
        <w:rPr>
          <w:rFonts w:ascii="Times New Roman" w:eastAsia="Times New Roman" w:hAnsi="Times New Roman"/>
          <w:lang w:eastAsia="pl-PL"/>
        </w:rPr>
      </w:pPr>
      <w:r w:rsidRPr="00413E14">
        <w:rPr>
          <w:rFonts w:ascii="Times New Roman" w:eastAsia="Times New Roman" w:hAnsi="Times New Roman"/>
          <w:lang w:eastAsia="pl-PL"/>
        </w:rPr>
        <w:t>pióra wycieraczek</w:t>
      </w:r>
      <w:r w:rsidRPr="00413E14">
        <w:rPr>
          <w:rFonts w:ascii="Times New Roman" w:eastAsia="Times New Roman" w:hAnsi="Times New Roman"/>
          <w:lang w:eastAsia="pl-PL"/>
        </w:rPr>
        <w:tab/>
      </w:r>
      <w:r w:rsidRPr="00413E14">
        <w:rPr>
          <w:rFonts w:ascii="Times New Roman" w:eastAsia="Times New Roman" w:hAnsi="Times New Roman"/>
          <w:lang w:eastAsia="pl-PL"/>
        </w:rPr>
        <w:tab/>
      </w:r>
      <w:r w:rsidRPr="00413E14">
        <w:rPr>
          <w:rFonts w:ascii="Times New Roman" w:eastAsia="Times New Roman" w:hAnsi="Times New Roman"/>
          <w:lang w:eastAsia="pl-PL"/>
        </w:rPr>
        <w:tab/>
      </w:r>
      <w:r w:rsidRPr="00413E14">
        <w:rPr>
          <w:rFonts w:ascii="Times New Roman" w:eastAsia="Times New Roman" w:hAnsi="Times New Roman"/>
          <w:lang w:eastAsia="pl-PL"/>
        </w:rPr>
        <w:tab/>
      </w:r>
      <w:r w:rsidRPr="00413E14">
        <w:rPr>
          <w:rFonts w:ascii="Times New Roman" w:eastAsia="Times New Roman" w:hAnsi="Times New Roman"/>
          <w:lang w:eastAsia="pl-PL"/>
        </w:rPr>
        <w:tab/>
      </w:r>
      <w:r w:rsidRPr="00413E14">
        <w:rPr>
          <w:rFonts w:ascii="Times New Roman" w:eastAsia="Times New Roman" w:hAnsi="Times New Roman"/>
          <w:lang w:eastAsia="pl-PL"/>
        </w:rPr>
        <w:tab/>
        <w:t xml:space="preserve">min. </w:t>
      </w:r>
      <w:r w:rsidR="00CD3FF0" w:rsidRPr="00413E14">
        <w:rPr>
          <w:rFonts w:ascii="Times New Roman" w:eastAsia="Times New Roman" w:hAnsi="Times New Roman"/>
          <w:lang w:eastAsia="pl-PL"/>
        </w:rPr>
        <w:t>150</w:t>
      </w:r>
      <w:r w:rsidRPr="00413E14">
        <w:rPr>
          <w:rFonts w:ascii="Times New Roman" w:eastAsia="Times New Roman" w:hAnsi="Times New Roman"/>
          <w:lang w:eastAsia="pl-PL"/>
        </w:rPr>
        <w:t>.000 km,</w:t>
      </w:r>
    </w:p>
    <w:p w14:paraId="3F18A31C" w14:textId="2521A1A4" w:rsidR="008E5FE9" w:rsidRPr="00413E14" w:rsidRDefault="00305E97" w:rsidP="0011008D">
      <w:pPr>
        <w:numPr>
          <w:ilvl w:val="0"/>
          <w:numId w:val="11"/>
        </w:numPr>
        <w:tabs>
          <w:tab w:val="clear" w:pos="720"/>
          <w:tab w:val="num" w:pos="1134"/>
        </w:tabs>
        <w:spacing w:after="0" w:line="240" w:lineRule="auto"/>
        <w:ind w:hanging="11"/>
        <w:jc w:val="both"/>
        <w:rPr>
          <w:rFonts w:ascii="Times New Roman" w:eastAsia="Times New Roman" w:hAnsi="Times New Roman"/>
          <w:lang w:eastAsia="pl-PL"/>
        </w:rPr>
      </w:pPr>
      <w:r w:rsidRPr="00413E14">
        <w:rPr>
          <w:rFonts w:ascii="Times New Roman" w:eastAsia="Times New Roman" w:hAnsi="Times New Roman"/>
          <w:lang w:eastAsia="pl-PL"/>
        </w:rPr>
        <w:t xml:space="preserve">filtry i </w:t>
      </w:r>
      <w:r w:rsidR="00C43265" w:rsidRPr="00413E14">
        <w:rPr>
          <w:rFonts w:ascii="Times New Roman" w:eastAsia="Times New Roman" w:hAnsi="Times New Roman"/>
          <w:lang w:eastAsia="pl-PL"/>
        </w:rPr>
        <w:t>wkłady filtrów</w:t>
      </w:r>
      <w:r w:rsidR="008E5FE9" w:rsidRPr="00413E14">
        <w:rPr>
          <w:rFonts w:ascii="Times New Roman" w:eastAsia="Times New Roman" w:hAnsi="Times New Roman"/>
          <w:lang w:eastAsia="pl-PL"/>
        </w:rPr>
        <w:tab/>
      </w:r>
      <w:r w:rsidR="008E5FE9" w:rsidRPr="00413E14">
        <w:rPr>
          <w:rFonts w:ascii="Times New Roman" w:eastAsia="Times New Roman" w:hAnsi="Times New Roman"/>
          <w:lang w:eastAsia="pl-PL"/>
        </w:rPr>
        <w:tab/>
      </w:r>
      <w:r w:rsidR="008E5FE9" w:rsidRPr="00413E14">
        <w:rPr>
          <w:rFonts w:ascii="Times New Roman" w:eastAsia="Times New Roman" w:hAnsi="Times New Roman"/>
          <w:lang w:eastAsia="pl-PL"/>
        </w:rPr>
        <w:tab/>
      </w:r>
      <w:r w:rsidR="008E5FE9" w:rsidRPr="00413E14">
        <w:rPr>
          <w:rFonts w:ascii="Times New Roman" w:eastAsia="Times New Roman" w:hAnsi="Times New Roman"/>
          <w:lang w:eastAsia="pl-PL"/>
        </w:rPr>
        <w:tab/>
      </w:r>
      <w:r w:rsidR="008E5FE9" w:rsidRPr="00413E14">
        <w:rPr>
          <w:rFonts w:ascii="Times New Roman" w:eastAsia="Times New Roman" w:hAnsi="Times New Roman"/>
          <w:lang w:eastAsia="pl-PL"/>
        </w:rPr>
        <w:tab/>
        <w:t>min. limit DTR.</w:t>
      </w:r>
    </w:p>
    <w:p w14:paraId="79FB33D9" w14:textId="0F21C1D6" w:rsidR="000B0018" w:rsidRPr="00413E14" w:rsidRDefault="000B0018" w:rsidP="000B0018">
      <w:pPr>
        <w:numPr>
          <w:ilvl w:val="0"/>
          <w:numId w:val="10"/>
        </w:numPr>
        <w:suppressAutoHyphens/>
        <w:spacing w:after="0" w:line="240" w:lineRule="auto"/>
        <w:ind w:left="709" w:hanging="283"/>
        <w:jc w:val="both"/>
        <w:rPr>
          <w:rFonts w:ascii="Times New Roman" w:hAnsi="Times New Roman"/>
          <w:sz w:val="24"/>
          <w:szCs w:val="24"/>
        </w:rPr>
      </w:pPr>
      <w:r w:rsidRPr="00413E14">
        <w:rPr>
          <w:rFonts w:ascii="Times New Roman" w:hAnsi="Times New Roman"/>
          <w:sz w:val="24"/>
          <w:szCs w:val="24"/>
        </w:rPr>
        <w:t xml:space="preserve">Wykonawca udziela również dla całej struktury nadwozia, blach poszycia </w:t>
      </w:r>
      <w:r w:rsidR="00D856D2" w:rsidRPr="00413E14">
        <w:rPr>
          <w:rFonts w:ascii="Times New Roman" w:hAnsi="Times New Roman"/>
          <w:sz w:val="24"/>
          <w:szCs w:val="24"/>
        </w:rPr>
        <w:t>zewnętrznego</w:t>
      </w:r>
      <w:r w:rsidRPr="00413E14">
        <w:rPr>
          <w:rFonts w:ascii="Times New Roman" w:hAnsi="Times New Roman"/>
          <w:sz w:val="24"/>
          <w:szCs w:val="24"/>
        </w:rPr>
        <w:t xml:space="preserve"> oraz poszycia dachu 10 letniej gwarancji na perforację korozyjną.</w:t>
      </w:r>
    </w:p>
    <w:p w14:paraId="35010EBC" w14:textId="77777777" w:rsidR="000B0018" w:rsidRPr="00413E14" w:rsidRDefault="000B0018" w:rsidP="000B0018">
      <w:pPr>
        <w:numPr>
          <w:ilvl w:val="0"/>
          <w:numId w:val="10"/>
        </w:numPr>
        <w:suppressAutoHyphens/>
        <w:spacing w:after="0" w:line="240" w:lineRule="auto"/>
        <w:ind w:left="709" w:hanging="283"/>
        <w:jc w:val="both"/>
        <w:rPr>
          <w:rFonts w:ascii="Times New Roman" w:hAnsi="Times New Roman"/>
          <w:sz w:val="24"/>
          <w:szCs w:val="24"/>
        </w:rPr>
      </w:pPr>
      <w:r w:rsidRPr="00413E14">
        <w:rPr>
          <w:rFonts w:ascii="Times New Roman" w:hAnsi="Times New Roman"/>
          <w:sz w:val="24"/>
          <w:szCs w:val="24"/>
        </w:rPr>
        <w:t>Wykonawca udziela 6 letniej gwarancji na powłoki lakiernicze.</w:t>
      </w:r>
    </w:p>
    <w:p w14:paraId="049F025D" w14:textId="77777777" w:rsidR="000B0018" w:rsidRPr="00413E14" w:rsidRDefault="000B0018" w:rsidP="000B0018">
      <w:pPr>
        <w:numPr>
          <w:ilvl w:val="0"/>
          <w:numId w:val="10"/>
        </w:numPr>
        <w:suppressAutoHyphens/>
        <w:spacing w:after="0" w:line="240" w:lineRule="auto"/>
        <w:ind w:left="709" w:hanging="283"/>
        <w:jc w:val="both"/>
        <w:rPr>
          <w:rFonts w:ascii="Times New Roman" w:hAnsi="Times New Roman"/>
          <w:sz w:val="24"/>
          <w:szCs w:val="24"/>
        </w:rPr>
      </w:pPr>
      <w:r w:rsidRPr="00413E14">
        <w:rPr>
          <w:rFonts w:ascii="Times New Roman" w:hAnsi="Times New Roman"/>
          <w:sz w:val="24"/>
          <w:szCs w:val="24"/>
        </w:rPr>
        <w:t xml:space="preserve">Wykonawca udziela 10 letniej gwarancji na konstrukcję mechaniczną pudeł i wózków każdego typu tramwajów, przy czym przez wady konstrukcji mechanicznej rozumie się wszelkiego rodzaju złamania, pęknięcia, lub inne uszkodzenia elementów konstrukcji tramwajów, w tym również wózków oraz perforację blach nadwozia, które wystąpią podczas normalnej eksploatacji tramwajów, liczonej dla danego tramwaju od daty odbioru stwierdzonego protokołem zdawczo-odbiorczym, bez limitu kilometrów. </w:t>
      </w:r>
    </w:p>
    <w:p w14:paraId="632A68DF" w14:textId="65FA70C3" w:rsidR="000B0018" w:rsidRPr="00413E14" w:rsidRDefault="000B0018" w:rsidP="000B0018">
      <w:pPr>
        <w:numPr>
          <w:ilvl w:val="0"/>
          <w:numId w:val="10"/>
        </w:numPr>
        <w:suppressAutoHyphens/>
        <w:spacing w:after="0" w:line="240" w:lineRule="auto"/>
        <w:ind w:left="709" w:hanging="283"/>
        <w:jc w:val="both"/>
        <w:rPr>
          <w:rFonts w:ascii="Times New Roman" w:hAnsi="Times New Roman"/>
          <w:sz w:val="24"/>
          <w:szCs w:val="24"/>
        </w:rPr>
      </w:pPr>
      <w:r w:rsidRPr="00413E14">
        <w:rPr>
          <w:rFonts w:ascii="Times New Roman" w:hAnsi="Times New Roman"/>
          <w:sz w:val="24"/>
          <w:szCs w:val="24"/>
        </w:rPr>
        <w:t>Wykonawca udziela gwarancji w okresie wskazanym powyżej w pkt 1-4 na wady masowe. Za wady masowe uznaje się wady tego samego rodzaju, które mogą mieć charakter konstrukcyjny, materiałowy, technologiczny lub montażowy, które wystąpiły w co najmniej 3 tramwajach w okresie do 12 miesięcy od powstania usterki w pierwszym tramwaju. Za wadę takiego samego rodzaju uznaje się wadę takiego samego elementu tramwaju, umieszczonego w tym samym miejscu konstrukcji tramwaju spełniając</w:t>
      </w:r>
      <w:r w:rsidR="008E5FE9" w:rsidRPr="00413E14">
        <w:rPr>
          <w:rFonts w:ascii="Times New Roman" w:hAnsi="Times New Roman"/>
          <w:sz w:val="24"/>
          <w:szCs w:val="24"/>
        </w:rPr>
        <w:t>ego</w:t>
      </w:r>
      <w:r w:rsidRPr="00413E14">
        <w:rPr>
          <w:rFonts w:ascii="Times New Roman" w:hAnsi="Times New Roman"/>
          <w:sz w:val="24"/>
          <w:szCs w:val="24"/>
        </w:rPr>
        <w:t xml:space="preserve"> te same funkcje lub wystąpi wada malatury zewnętrznej na powierzchni takiej samej części tramwaju. </w:t>
      </w:r>
    </w:p>
    <w:p w14:paraId="6D0630F7" w14:textId="77777777" w:rsidR="000B0018" w:rsidRPr="00413E14" w:rsidRDefault="000B0018" w:rsidP="000B0018">
      <w:pPr>
        <w:numPr>
          <w:ilvl w:val="0"/>
          <w:numId w:val="10"/>
        </w:numPr>
        <w:suppressAutoHyphens/>
        <w:spacing w:after="0" w:line="240" w:lineRule="auto"/>
        <w:ind w:left="709" w:hanging="283"/>
        <w:rPr>
          <w:rFonts w:ascii="Times New Roman" w:hAnsi="Times New Roman"/>
          <w:sz w:val="24"/>
          <w:szCs w:val="24"/>
        </w:rPr>
      </w:pPr>
      <w:r w:rsidRPr="00413E14">
        <w:rPr>
          <w:rFonts w:ascii="Times New Roman" w:hAnsi="Times New Roman"/>
          <w:sz w:val="24"/>
          <w:szCs w:val="24"/>
        </w:rPr>
        <w:t>W przypadku wystąpienia wady masowej zastosowanie ma poniższa procedura:</w:t>
      </w:r>
    </w:p>
    <w:p w14:paraId="21915A89" w14:textId="77777777" w:rsidR="000B0018" w:rsidRPr="00413E14" w:rsidRDefault="000B0018" w:rsidP="000B0018">
      <w:pPr>
        <w:numPr>
          <w:ilvl w:val="0"/>
          <w:numId w:val="4"/>
        </w:numPr>
        <w:suppressAutoHyphens/>
        <w:spacing w:after="0" w:line="240" w:lineRule="auto"/>
        <w:ind w:left="1418" w:hanging="425"/>
        <w:jc w:val="both"/>
        <w:rPr>
          <w:rFonts w:ascii="Times New Roman" w:hAnsi="Times New Roman"/>
          <w:sz w:val="24"/>
          <w:szCs w:val="24"/>
        </w:rPr>
      </w:pPr>
      <w:r w:rsidRPr="00413E14">
        <w:rPr>
          <w:rFonts w:ascii="Times New Roman" w:hAnsi="Times New Roman"/>
          <w:sz w:val="24"/>
          <w:szCs w:val="24"/>
        </w:rPr>
        <w:t>Wykonawca, po otrzymaniu pisemnego powiadomienia o wystąpieniu wad masowych (zwanego dalej powiadomieniem), zobowiązuje się do niezwłocznego, nie później jednak niż w ciągu 30 dni kalendarzowych ustalenia przyczyny uszkodzenia,</w:t>
      </w:r>
    </w:p>
    <w:p w14:paraId="604AF556" w14:textId="77777777" w:rsidR="000B0018" w:rsidRPr="00413E14" w:rsidRDefault="000B0018" w:rsidP="000B0018">
      <w:pPr>
        <w:numPr>
          <w:ilvl w:val="0"/>
          <w:numId w:val="4"/>
        </w:numPr>
        <w:suppressAutoHyphens/>
        <w:spacing w:after="0" w:line="240" w:lineRule="auto"/>
        <w:ind w:left="1418" w:hanging="425"/>
        <w:jc w:val="both"/>
        <w:rPr>
          <w:rFonts w:ascii="Times New Roman" w:hAnsi="Times New Roman"/>
          <w:sz w:val="24"/>
          <w:szCs w:val="24"/>
        </w:rPr>
      </w:pPr>
      <w:r w:rsidRPr="00413E14">
        <w:rPr>
          <w:rFonts w:ascii="Times New Roman" w:hAnsi="Times New Roman"/>
          <w:sz w:val="24"/>
          <w:szCs w:val="24"/>
        </w:rPr>
        <w:t xml:space="preserve">W przypadku stwierdzenia wady masowej Wykonawca w porozumieniu </w:t>
      </w:r>
      <w:r w:rsidRPr="00413E14">
        <w:rPr>
          <w:rFonts w:ascii="Times New Roman" w:hAnsi="Times New Roman"/>
          <w:sz w:val="24"/>
          <w:szCs w:val="24"/>
        </w:rPr>
        <w:br/>
        <w:t xml:space="preserve">z Zamawiającym określi każdorazowo w terminie 45 dni od powiadomienia przez Zamawiającego sposób usunięcia wad masowych, harmonogram oraz termin ich usunięcia. W przypadku nieuzgodnienia terminu usunięcia wady </w:t>
      </w:r>
      <w:r w:rsidRPr="00413E14">
        <w:rPr>
          <w:rFonts w:ascii="Times New Roman" w:hAnsi="Times New Roman"/>
          <w:sz w:val="24"/>
          <w:szCs w:val="24"/>
        </w:rPr>
        <w:br/>
        <w:t>w powyższym trybie Wykonawca zobowiązany jest do usunięcia wady masowej w terminie 60 dni od powiadomienia przez Zamawiającego. Przyjęty przez strony sposób usunięcia wad masowych ma na celu skuteczne i trwałe usunięcie wady masowej i przywrócenie dostarczonym tramwajom sprawności technicznej w stopniu zapewniającym niezakłóconą realizację usług przewozowych,</w:t>
      </w:r>
    </w:p>
    <w:p w14:paraId="36B2CD98" w14:textId="77777777" w:rsidR="000B0018" w:rsidRPr="00413E14" w:rsidRDefault="000B0018" w:rsidP="000B0018">
      <w:pPr>
        <w:numPr>
          <w:ilvl w:val="0"/>
          <w:numId w:val="4"/>
        </w:numPr>
        <w:suppressAutoHyphens/>
        <w:spacing w:after="0" w:line="240" w:lineRule="auto"/>
        <w:ind w:left="1418" w:hanging="425"/>
        <w:jc w:val="both"/>
        <w:rPr>
          <w:rFonts w:ascii="Times New Roman" w:hAnsi="Times New Roman"/>
          <w:sz w:val="24"/>
          <w:szCs w:val="24"/>
        </w:rPr>
      </w:pPr>
      <w:r w:rsidRPr="00413E14">
        <w:rPr>
          <w:rFonts w:ascii="Times New Roman" w:hAnsi="Times New Roman"/>
          <w:sz w:val="24"/>
          <w:szCs w:val="24"/>
        </w:rPr>
        <w:t xml:space="preserve">W przypadku, gdy wady masowe mogą skutkować wystąpieniem uszkodzenia w krótkim okresie czasu w większej liczbie tramwajów, Wykonawca jest zobowiązany do niezwłocznego (maksymalnie 7 dni) wykonania naprawy </w:t>
      </w:r>
      <w:r w:rsidRPr="00413E14">
        <w:rPr>
          <w:rFonts w:ascii="Times New Roman" w:hAnsi="Times New Roman"/>
          <w:sz w:val="24"/>
          <w:szCs w:val="24"/>
        </w:rPr>
        <w:lastRenderedPageBreak/>
        <w:t>prewencyjnej w zagrożonych uszkodzeniem tramwajach, gdy zachodzi niebezpieczeństwo dla zdrowia lub życia pasażerów, a w pozostałych przypadkach w terminie przedstawionym w harmonogramie dostarczonym przez Wykonawcę, jednak nie dłuższym niż 90 dni od daty pisemnego powiadomienia przez Zamawiającego,</w:t>
      </w:r>
    </w:p>
    <w:p w14:paraId="04860289" w14:textId="6C3B0883" w:rsidR="000B0018" w:rsidRPr="00413E14" w:rsidRDefault="000B0018" w:rsidP="000B0018">
      <w:pPr>
        <w:numPr>
          <w:ilvl w:val="0"/>
          <w:numId w:val="4"/>
        </w:numPr>
        <w:suppressAutoHyphens/>
        <w:spacing w:after="0" w:line="240" w:lineRule="auto"/>
        <w:ind w:left="1418" w:hanging="425"/>
        <w:jc w:val="both"/>
        <w:rPr>
          <w:rFonts w:ascii="Times New Roman" w:hAnsi="Times New Roman"/>
          <w:sz w:val="24"/>
          <w:szCs w:val="24"/>
        </w:rPr>
      </w:pPr>
      <w:r w:rsidRPr="00413E14">
        <w:rPr>
          <w:rFonts w:ascii="Times New Roman" w:hAnsi="Times New Roman"/>
          <w:sz w:val="24"/>
          <w:szCs w:val="24"/>
        </w:rPr>
        <w:t>Wykonawca, po wystąpieniu wad masowych, zobowiązuje się</w:t>
      </w:r>
      <w:r w:rsidR="00266936" w:rsidRPr="00413E14">
        <w:rPr>
          <w:rFonts w:ascii="Times New Roman" w:hAnsi="Times New Roman"/>
          <w:sz w:val="24"/>
          <w:szCs w:val="24"/>
        </w:rPr>
        <w:t xml:space="preserve"> </w:t>
      </w:r>
      <w:r w:rsidRPr="00413E14">
        <w:rPr>
          <w:rFonts w:ascii="Times New Roman" w:hAnsi="Times New Roman"/>
          <w:sz w:val="24"/>
          <w:szCs w:val="24"/>
        </w:rPr>
        <w:t xml:space="preserve">do niezwłocznego podjęcia skutecznych działań w celu niedopuszczenia </w:t>
      </w:r>
      <w:r w:rsidRPr="00413E14">
        <w:rPr>
          <w:rFonts w:ascii="Times New Roman" w:hAnsi="Times New Roman"/>
          <w:sz w:val="24"/>
          <w:szCs w:val="24"/>
        </w:rPr>
        <w:br/>
        <w:t xml:space="preserve">do powtórzenia się ich w przyszłości, w </w:t>
      </w:r>
      <w:r w:rsidR="00D856D2" w:rsidRPr="00413E14">
        <w:rPr>
          <w:rFonts w:ascii="Times New Roman" w:hAnsi="Times New Roman"/>
          <w:sz w:val="24"/>
          <w:szCs w:val="24"/>
        </w:rPr>
        <w:t>dostarczonych tramwajach</w:t>
      </w:r>
      <w:r w:rsidRPr="00413E14">
        <w:rPr>
          <w:rFonts w:ascii="Times New Roman" w:hAnsi="Times New Roman"/>
          <w:sz w:val="24"/>
          <w:szCs w:val="24"/>
        </w:rPr>
        <w:t>,</w:t>
      </w:r>
    </w:p>
    <w:p w14:paraId="241BEBBB" w14:textId="50AA31B0" w:rsidR="000B0018" w:rsidRPr="00413E14" w:rsidRDefault="000B0018" w:rsidP="000B0018">
      <w:pPr>
        <w:numPr>
          <w:ilvl w:val="0"/>
          <w:numId w:val="4"/>
        </w:numPr>
        <w:suppressAutoHyphens/>
        <w:spacing w:after="0" w:line="240" w:lineRule="auto"/>
        <w:ind w:left="1418" w:hanging="425"/>
        <w:jc w:val="both"/>
        <w:rPr>
          <w:rFonts w:ascii="Times New Roman" w:hAnsi="Times New Roman"/>
          <w:sz w:val="24"/>
          <w:szCs w:val="24"/>
        </w:rPr>
      </w:pPr>
      <w:r w:rsidRPr="00413E14">
        <w:rPr>
          <w:rFonts w:ascii="Times New Roman" w:hAnsi="Times New Roman"/>
          <w:sz w:val="24"/>
          <w:szCs w:val="24"/>
        </w:rPr>
        <w:t xml:space="preserve">Wykonawca ustali z Zamawiającym terminy usunięcia wad masowych, w taki </w:t>
      </w:r>
      <w:r w:rsidR="00D856D2" w:rsidRPr="00413E14">
        <w:rPr>
          <w:rFonts w:ascii="Times New Roman" w:hAnsi="Times New Roman"/>
          <w:sz w:val="24"/>
          <w:szCs w:val="24"/>
        </w:rPr>
        <w:t>sposób,</w:t>
      </w:r>
      <w:r w:rsidRPr="00413E14">
        <w:rPr>
          <w:rFonts w:ascii="Times New Roman" w:hAnsi="Times New Roman"/>
          <w:sz w:val="24"/>
          <w:szCs w:val="24"/>
        </w:rPr>
        <w:t xml:space="preserve"> żeby umożliwić Zamawiającemu realizację zadań przewozowych,</w:t>
      </w:r>
    </w:p>
    <w:p w14:paraId="5E2F33FB" w14:textId="77777777" w:rsidR="000B0018" w:rsidRPr="00413E14" w:rsidRDefault="000B0018" w:rsidP="000B0018">
      <w:pPr>
        <w:numPr>
          <w:ilvl w:val="0"/>
          <w:numId w:val="4"/>
        </w:numPr>
        <w:suppressAutoHyphens/>
        <w:spacing w:after="0" w:line="240" w:lineRule="auto"/>
        <w:ind w:left="1418" w:hanging="425"/>
        <w:jc w:val="both"/>
        <w:rPr>
          <w:rFonts w:ascii="Times New Roman" w:hAnsi="Times New Roman"/>
          <w:sz w:val="24"/>
          <w:szCs w:val="24"/>
        </w:rPr>
      </w:pPr>
      <w:r w:rsidRPr="00413E14">
        <w:rPr>
          <w:rFonts w:ascii="Times New Roman" w:hAnsi="Times New Roman"/>
          <w:sz w:val="24"/>
          <w:szCs w:val="24"/>
        </w:rPr>
        <w:t xml:space="preserve">W przypadku ponownego wystąpienia, po naprawie, uszkodzeń o podobnym do naprawianych charakterze lub mających z nim związek Wykonawca zobowiązuje się wymienić uszkodzone zespoły lub podzespoły, które spowodowały wystąpienie przedmiotowych uszkodzeń masowych na nowe, wolne od wad. Zamawiający zastrzega sobie, w przypadku kolejnego powtarzającego się występowania w tramwajach wad masowych nie dających się usunąć w sposób określony powyżej, prawo żądania wymiany tramwajów </w:t>
      </w:r>
      <w:r w:rsidRPr="00413E14">
        <w:rPr>
          <w:rFonts w:ascii="Times New Roman" w:hAnsi="Times New Roman"/>
          <w:sz w:val="24"/>
          <w:szCs w:val="24"/>
        </w:rPr>
        <w:br/>
        <w:t>z wadami masowymi na wolne od wad. Wymiana tramwajów na wolne od wad nastąpi na podstawie art. 577 § 1-3 KC,</w:t>
      </w:r>
    </w:p>
    <w:p w14:paraId="53EA1639" w14:textId="14005BFF" w:rsidR="000B0018" w:rsidRPr="00413E14" w:rsidRDefault="000B0018" w:rsidP="000B0018">
      <w:pPr>
        <w:numPr>
          <w:ilvl w:val="0"/>
          <w:numId w:val="4"/>
        </w:numPr>
        <w:suppressAutoHyphens/>
        <w:spacing w:after="0" w:line="240" w:lineRule="auto"/>
        <w:ind w:left="1418" w:hanging="425"/>
        <w:jc w:val="both"/>
        <w:rPr>
          <w:rFonts w:ascii="Times New Roman" w:hAnsi="Times New Roman"/>
          <w:sz w:val="24"/>
          <w:szCs w:val="24"/>
        </w:rPr>
      </w:pPr>
      <w:r w:rsidRPr="00413E14">
        <w:rPr>
          <w:rFonts w:ascii="Times New Roman" w:hAnsi="Times New Roman"/>
          <w:sz w:val="24"/>
          <w:szCs w:val="24"/>
        </w:rPr>
        <w:t xml:space="preserve">W ramach zawartej umowy Wykonawca zobowiązany jest na zasadach określonych w  lit. b ÷ f do usuwania wad masowych, które ujawniły </w:t>
      </w:r>
      <w:r w:rsidRPr="00413E14">
        <w:rPr>
          <w:rFonts w:ascii="Times New Roman" w:hAnsi="Times New Roman"/>
          <w:sz w:val="24"/>
          <w:szCs w:val="24"/>
        </w:rPr>
        <w:br/>
        <w:t xml:space="preserve">się w dostarczonych tramwajach w okresie wskazanym powyżej w pkt 1-4. Koszt usuwania wad masowych zawarty jest w cenie dostarczanych zgodnie </w:t>
      </w:r>
      <w:r w:rsidRPr="00413E14">
        <w:rPr>
          <w:rFonts w:ascii="Times New Roman" w:hAnsi="Times New Roman"/>
          <w:sz w:val="24"/>
          <w:szCs w:val="24"/>
        </w:rPr>
        <w:br/>
        <w:t xml:space="preserve">z umową tramwajów. Zapis obejmuje również obowiązek dokonania przez Wykonawcę wymiany tramwajów na wolne od wad w przypadku określonym powyżej w lit. f. </w:t>
      </w:r>
    </w:p>
    <w:p w14:paraId="56637414" w14:textId="57DB78E0" w:rsidR="000B0018" w:rsidRPr="00413E14" w:rsidRDefault="000B0018" w:rsidP="000B0018">
      <w:pPr>
        <w:numPr>
          <w:ilvl w:val="0"/>
          <w:numId w:val="10"/>
        </w:numPr>
        <w:suppressAutoHyphens/>
        <w:spacing w:after="0" w:line="240" w:lineRule="auto"/>
        <w:ind w:left="284" w:hanging="426"/>
        <w:jc w:val="both"/>
        <w:rPr>
          <w:rFonts w:ascii="Times New Roman" w:hAnsi="Times New Roman"/>
          <w:sz w:val="24"/>
          <w:szCs w:val="24"/>
        </w:rPr>
      </w:pPr>
      <w:r w:rsidRPr="00413E14">
        <w:rPr>
          <w:rFonts w:ascii="Times New Roman" w:hAnsi="Times New Roman"/>
          <w:sz w:val="24"/>
          <w:szCs w:val="24"/>
        </w:rPr>
        <w:t xml:space="preserve">Niniejsza gwarancja obejmuje bezpłatną wymianę lub naprawę części uznanych </w:t>
      </w:r>
      <w:r w:rsidRPr="00413E14">
        <w:rPr>
          <w:rFonts w:ascii="Times New Roman" w:hAnsi="Times New Roman"/>
          <w:sz w:val="24"/>
          <w:szCs w:val="24"/>
        </w:rPr>
        <w:br/>
        <w:t xml:space="preserve">za wadliwe pod względem materiału i/lub wykonania oraz pokrycie wszelkich kosztów, zwłaszcza materiałów, części, podzespołów i </w:t>
      </w:r>
      <w:r w:rsidR="00D856D2" w:rsidRPr="00413E14">
        <w:rPr>
          <w:rFonts w:ascii="Times New Roman" w:hAnsi="Times New Roman"/>
          <w:sz w:val="24"/>
          <w:szCs w:val="24"/>
        </w:rPr>
        <w:t>robocizny, związanych</w:t>
      </w:r>
      <w:r w:rsidRPr="00413E14">
        <w:rPr>
          <w:rFonts w:ascii="Times New Roman" w:hAnsi="Times New Roman"/>
          <w:sz w:val="24"/>
          <w:szCs w:val="24"/>
        </w:rPr>
        <w:t xml:space="preserve"> </w:t>
      </w:r>
      <w:r w:rsidRPr="00413E14">
        <w:rPr>
          <w:rFonts w:ascii="Times New Roman" w:hAnsi="Times New Roman"/>
          <w:sz w:val="24"/>
          <w:szCs w:val="24"/>
        </w:rPr>
        <w:br/>
        <w:t>z usunięciem takich wad, w tym wad masowych. Wykonawca lub autoryzowany serwis zadecyduje o tym, jakie działania zostaną podjęte w celu usunięcia wyżej wymienionych wad. Niesprawne części i podzespoły, po wymontowaniu z pojazdu i zastąpieniu ich sprawnymi, są własnością Wykonawcy.</w:t>
      </w:r>
      <w:r w:rsidR="00CD3FF0" w:rsidRPr="00413E14">
        <w:rPr>
          <w:rFonts w:ascii="Times New Roman" w:hAnsi="Times New Roman"/>
          <w:sz w:val="24"/>
          <w:szCs w:val="24"/>
        </w:rPr>
        <w:t xml:space="preserve"> Wykonawca zobowiązany jest do ich odbioru własnym staraniem i na własny koszt, nie później niż w terminie 14 dni od daty demontażu.</w:t>
      </w:r>
    </w:p>
    <w:p w14:paraId="40690845" w14:textId="77777777" w:rsidR="000B0018" w:rsidRPr="00413E14" w:rsidRDefault="000B0018" w:rsidP="000B0018">
      <w:pPr>
        <w:numPr>
          <w:ilvl w:val="0"/>
          <w:numId w:val="10"/>
        </w:numPr>
        <w:suppressAutoHyphens/>
        <w:spacing w:after="0" w:line="240" w:lineRule="auto"/>
        <w:ind w:hanging="502"/>
        <w:jc w:val="both"/>
        <w:rPr>
          <w:rFonts w:ascii="Times New Roman" w:hAnsi="Times New Roman"/>
          <w:sz w:val="24"/>
          <w:szCs w:val="24"/>
        </w:rPr>
      </w:pPr>
      <w:r w:rsidRPr="00413E14">
        <w:rPr>
          <w:rFonts w:ascii="Times New Roman" w:hAnsi="Times New Roman"/>
          <w:sz w:val="24"/>
          <w:szCs w:val="24"/>
        </w:rPr>
        <w:t>W przypadku, gdy w okresie gwarancji wymienione zostaną układy, urządzenia i elementy, Wykonawca (Gwarant) udziela gwarancji jakości na wymienione układy, urządzenia i elementy odpowiednio na zasadach i w okresie wskazanym w pkt. 1 – 4. Okres udzielonej przez Wykonawcę gwarancji jakości na wymienione układy, urządzenia i elementy biegnie od nowa od daty ich wymiany.</w:t>
      </w:r>
    </w:p>
    <w:p w14:paraId="186F1337" w14:textId="77777777" w:rsidR="000B0018" w:rsidRPr="00413E14" w:rsidRDefault="000B0018" w:rsidP="000B0018">
      <w:pPr>
        <w:numPr>
          <w:ilvl w:val="0"/>
          <w:numId w:val="10"/>
        </w:numPr>
        <w:suppressAutoHyphens/>
        <w:spacing w:after="0" w:line="240" w:lineRule="auto"/>
        <w:ind w:hanging="502"/>
        <w:jc w:val="both"/>
        <w:rPr>
          <w:rFonts w:ascii="Times New Roman" w:hAnsi="Times New Roman"/>
          <w:sz w:val="24"/>
          <w:szCs w:val="24"/>
        </w:rPr>
      </w:pPr>
      <w:r w:rsidRPr="00413E14">
        <w:rPr>
          <w:rFonts w:ascii="Times New Roman" w:hAnsi="Times New Roman"/>
          <w:sz w:val="24"/>
          <w:szCs w:val="24"/>
        </w:rPr>
        <w:t>W okresie trwania gwarancji Zamawiający zobowiązany jest do prowadzenia ewidencji przeglądów technicznych i napraw wykonywanych przez Zamawiającego, w „Książce Wagonu Tramwajowego”, którą Wykonawca przygotuje i dołączy do każdego dostarczonego tramwaju.</w:t>
      </w:r>
    </w:p>
    <w:p w14:paraId="7840D7C7" w14:textId="699E82B3" w:rsidR="000B0018" w:rsidRPr="00413E14" w:rsidRDefault="000B0018" w:rsidP="000B0018">
      <w:pPr>
        <w:numPr>
          <w:ilvl w:val="0"/>
          <w:numId w:val="10"/>
        </w:numPr>
        <w:suppressAutoHyphens/>
        <w:spacing w:after="0" w:line="240" w:lineRule="auto"/>
        <w:ind w:hanging="502"/>
        <w:jc w:val="both"/>
        <w:rPr>
          <w:rFonts w:ascii="Times New Roman" w:hAnsi="Times New Roman"/>
          <w:sz w:val="24"/>
          <w:szCs w:val="24"/>
        </w:rPr>
      </w:pPr>
      <w:r w:rsidRPr="00413E14">
        <w:rPr>
          <w:rFonts w:ascii="Times New Roman" w:hAnsi="Times New Roman"/>
          <w:sz w:val="24"/>
          <w:szCs w:val="24"/>
        </w:rPr>
        <w:t>Naprawy wykonane przez Wykonawcę w okresie trwania gwarancji, z wyszczególnieniem daty wykonania oraz wymienionych urządzeń i elementów, będą na bieżąco dokumentowane przez Wykonawcę w „Książce Wagonu Tramwajowego”</w:t>
      </w:r>
      <w:r w:rsidR="00CD3FF0" w:rsidRPr="00413E14">
        <w:rPr>
          <w:rFonts w:ascii="Times New Roman" w:hAnsi="Times New Roman"/>
          <w:sz w:val="24"/>
          <w:szCs w:val="24"/>
        </w:rPr>
        <w:t>, którą Wykonawca zobowiązany jest dostarczyć wraz z każdym tramwajem.</w:t>
      </w:r>
    </w:p>
    <w:p w14:paraId="6AA2F356" w14:textId="77367B8C" w:rsidR="000B0018" w:rsidRPr="00413E14" w:rsidRDefault="000B0018" w:rsidP="000B0018">
      <w:pPr>
        <w:numPr>
          <w:ilvl w:val="0"/>
          <w:numId w:val="10"/>
        </w:numPr>
        <w:suppressAutoHyphens/>
        <w:spacing w:after="0" w:line="240" w:lineRule="auto"/>
        <w:ind w:hanging="502"/>
        <w:jc w:val="both"/>
        <w:rPr>
          <w:rFonts w:ascii="Times New Roman" w:hAnsi="Times New Roman"/>
          <w:sz w:val="24"/>
          <w:szCs w:val="24"/>
        </w:rPr>
      </w:pPr>
      <w:r w:rsidRPr="00413E14">
        <w:rPr>
          <w:rFonts w:ascii="Times New Roman" w:hAnsi="Times New Roman"/>
          <w:sz w:val="24"/>
          <w:szCs w:val="24"/>
        </w:rPr>
        <w:t xml:space="preserve">W przypadku wystąpienia w okresie gwarancji wady tramwaju, Wykonawca ma obowiązek usunięcia tej wady. Aby wadę można było uznać za usuniętą, tramwaj – po naprawie – musi działać, w sposób niezakłócony tą wadą, przez co najmniej 3 dni eksploatacji. Powtórne stwierdzenie występowania tej wady, przed upływem </w:t>
      </w:r>
      <w:r w:rsidR="00C92A10" w:rsidRPr="00413E14">
        <w:rPr>
          <w:rFonts w:ascii="Times New Roman" w:hAnsi="Times New Roman"/>
          <w:sz w:val="24"/>
          <w:szCs w:val="24"/>
        </w:rPr>
        <w:t xml:space="preserve">trzeciego </w:t>
      </w:r>
      <w:r w:rsidRPr="00413E14">
        <w:rPr>
          <w:rFonts w:ascii="Times New Roman" w:hAnsi="Times New Roman"/>
          <w:sz w:val="24"/>
          <w:szCs w:val="24"/>
        </w:rPr>
        <w:t>dnia eksploatacji tramwaju jest równoznaczne z jej nieusunięciem.</w:t>
      </w:r>
    </w:p>
    <w:p w14:paraId="4E46B04F" w14:textId="50554DA3" w:rsidR="0017587B" w:rsidRDefault="000B0018" w:rsidP="000B0018">
      <w:pPr>
        <w:numPr>
          <w:ilvl w:val="0"/>
          <w:numId w:val="10"/>
        </w:numPr>
        <w:suppressAutoHyphens/>
        <w:spacing w:after="0" w:line="240" w:lineRule="auto"/>
        <w:ind w:hanging="654"/>
        <w:jc w:val="both"/>
        <w:rPr>
          <w:rFonts w:ascii="Times New Roman" w:hAnsi="Times New Roman"/>
          <w:sz w:val="24"/>
          <w:szCs w:val="24"/>
        </w:rPr>
      </w:pPr>
      <w:bookmarkStart w:id="0" w:name="_Hlk107926291"/>
      <w:r w:rsidRPr="00413E14">
        <w:rPr>
          <w:rFonts w:ascii="Times New Roman" w:hAnsi="Times New Roman"/>
          <w:sz w:val="24"/>
          <w:szCs w:val="24"/>
        </w:rPr>
        <w:lastRenderedPageBreak/>
        <w:t xml:space="preserve">W przypadku wystąpienia wady tramwaju w okresie gwarancji Zamawiający </w:t>
      </w:r>
      <w:r w:rsidR="00D856D2" w:rsidRPr="00413E14">
        <w:rPr>
          <w:rFonts w:ascii="Times New Roman" w:hAnsi="Times New Roman"/>
          <w:sz w:val="24"/>
          <w:szCs w:val="24"/>
        </w:rPr>
        <w:t>zgłosi Wykonawcy</w:t>
      </w:r>
      <w:r w:rsidRPr="00413E14">
        <w:rPr>
          <w:rFonts w:ascii="Times New Roman" w:hAnsi="Times New Roman"/>
          <w:sz w:val="24"/>
          <w:szCs w:val="24"/>
        </w:rPr>
        <w:t xml:space="preserve"> reklamację za pośrednictwem poczty elektronicznej na adres/adresy</w:t>
      </w:r>
      <w:r w:rsidR="0017587B">
        <w:rPr>
          <w:rFonts w:ascii="Times New Roman" w:hAnsi="Times New Roman"/>
          <w:sz w:val="24"/>
          <w:szCs w:val="24"/>
        </w:rPr>
        <w:t>:</w:t>
      </w:r>
    </w:p>
    <w:p w14:paraId="18FF777D" w14:textId="4DCE8EF2" w:rsidR="0017587B" w:rsidRPr="00413E14" w:rsidRDefault="00D856D2" w:rsidP="0017587B">
      <w:pPr>
        <w:suppressAutoHyphens/>
        <w:spacing w:after="0" w:line="240" w:lineRule="auto"/>
        <w:ind w:left="360"/>
        <w:jc w:val="both"/>
        <w:rPr>
          <w:rFonts w:ascii="Times New Roman" w:hAnsi="Times New Roman"/>
          <w:sz w:val="24"/>
          <w:szCs w:val="24"/>
        </w:rPr>
      </w:pPr>
      <w:r>
        <w:t>………………………………………..</w:t>
      </w:r>
    </w:p>
    <w:bookmarkEnd w:id="0"/>
    <w:p w14:paraId="1F4FEBEF" w14:textId="52CD8A5D" w:rsidR="000B0018" w:rsidRPr="00413E14" w:rsidRDefault="000B0018" w:rsidP="000B0018">
      <w:pPr>
        <w:numPr>
          <w:ilvl w:val="0"/>
          <w:numId w:val="10"/>
        </w:numPr>
        <w:suppressAutoHyphens/>
        <w:spacing w:after="0" w:line="240" w:lineRule="auto"/>
        <w:ind w:hanging="654"/>
        <w:jc w:val="both"/>
        <w:rPr>
          <w:rFonts w:ascii="Times New Roman" w:hAnsi="Times New Roman"/>
          <w:sz w:val="24"/>
          <w:szCs w:val="24"/>
        </w:rPr>
      </w:pPr>
      <w:r w:rsidRPr="00413E14">
        <w:rPr>
          <w:rFonts w:ascii="Times New Roman" w:hAnsi="Times New Roman"/>
          <w:sz w:val="24"/>
          <w:szCs w:val="24"/>
        </w:rPr>
        <w:t>Wykonawca zobowiązuje się do wykonania naprawy gwaran</w:t>
      </w:r>
      <w:r w:rsidR="00960E5B" w:rsidRPr="00413E14">
        <w:rPr>
          <w:rFonts w:ascii="Times New Roman" w:hAnsi="Times New Roman"/>
          <w:sz w:val="24"/>
          <w:szCs w:val="24"/>
        </w:rPr>
        <w:t xml:space="preserve">cyjnej, nie później niż w ciągu </w:t>
      </w:r>
      <w:r w:rsidR="00F8597B" w:rsidRPr="00413E14">
        <w:rPr>
          <w:rFonts w:ascii="Times New Roman" w:hAnsi="Times New Roman"/>
          <w:sz w:val="24"/>
          <w:szCs w:val="24"/>
        </w:rPr>
        <w:t xml:space="preserve">5 dni kalendarzowych, liczonych od dnia następnego </w:t>
      </w:r>
      <w:r w:rsidRPr="00413E14">
        <w:rPr>
          <w:rFonts w:ascii="Times New Roman" w:hAnsi="Times New Roman"/>
          <w:sz w:val="24"/>
          <w:szCs w:val="24"/>
        </w:rPr>
        <w:t>po dniu, w którym Zamawiający zgłosił reklamację</w:t>
      </w:r>
      <w:r w:rsidR="00A70320" w:rsidRPr="00413E14">
        <w:rPr>
          <w:rFonts w:ascii="Times New Roman" w:hAnsi="Times New Roman"/>
          <w:sz w:val="24"/>
          <w:szCs w:val="24"/>
        </w:rPr>
        <w:t>, z zastrzeżeniem pkt. 17.</w:t>
      </w:r>
    </w:p>
    <w:p w14:paraId="581AF0C9" w14:textId="7E949AA9" w:rsidR="000B0018" w:rsidRPr="00413E14" w:rsidRDefault="000B0018" w:rsidP="000B0018">
      <w:pPr>
        <w:numPr>
          <w:ilvl w:val="0"/>
          <w:numId w:val="10"/>
        </w:numPr>
        <w:suppressAutoHyphens/>
        <w:spacing w:after="0" w:line="240" w:lineRule="auto"/>
        <w:ind w:hanging="654"/>
        <w:jc w:val="both"/>
        <w:rPr>
          <w:rFonts w:ascii="Times New Roman" w:hAnsi="Times New Roman"/>
          <w:sz w:val="24"/>
          <w:szCs w:val="24"/>
        </w:rPr>
      </w:pPr>
      <w:r w:rsidRPr="00413E14">
        <w:rPr>
          <w:rFonts w:ascii="Times New Roman" w:hAnsi="Times New Roman"/>
          <w:sz w:val="24"/>
          <w:szCs w:val="24"/>
        </w:rPr>
        <w:t xml:space="preserve">W przypadku </w:t>
      </w:r>
      <w:r w:rsidR="00D856D2" w:rsidRPr="00413E14">
        <w:rPr>
          <w:rFonts w:ascii="Times New Roman" w:hAnsi="Times New Roman"/>
          <w:sz w:val="24"/>
          <w:szCs w:val="24"/>
        </w:rPr>
        <w:t>nieuznania</w:t>
      </w:r>
      <w:r w:rsidRPr="00413E14">
        <w:rPr>
          <w:rFonts w:ascii="Times New Roman" w:hAnsi="Times New Roman"/>
          <w:sz w:val="24"/>
          <w:szCs w:val="24"/>
        </w:rPr>
        <w:t xml:space="preserve"> reklamacji, Wykonawca zobowiązany jest poinformować o tym Zamawiającego e-mailem (na adres ws</w:t>
      </w:r>
      <w:r w:rsidR="00960E5B" w:rsidRPr="00413E14">
        <w:rPr>
          <w:rFonts w:ascii="Times New Roman" w:hAnsi="Times New Roman"/>
          <w:sz w:val="24"/>
          <w:szCs w:val="24"/>
        </w:rPr>
        <w:t xml:space="preserve">kazany w reklamacji) w terminie </w:t>
      </w:r>
      <w:r w:rsidR="00F8597B" w:rsidRPr="00413E14">
        <w:rPr>
          <w:rFonts w:ascii="Times New Roman" w:hAnsi="Times New Roman"/>
          <w:sz w:val="24"/>
          <w:szCs w:val="24"/>
        </w:rPr>
        <w:t xml:space="preserve">3 dni kalendarzowych </w:t>
      </w:r>
      <w:r w:rsidRPr="00413E14">
        <w:rPr>
          <w:rFonts w:ascii="Times New Roman" w:hAnsi="Times New Roman"/>
          <w:sz w:val="24"/>
          <w:szCs w:val="24"/>
        </w:rPr>
        <w:t xml:space="preserve">od dnia zgłoszenia reklamacji, przedstawiając </w:t>
      </w:r>
      <w:r w:rsidR="008E5FE9" w:rsidRPr="00413E14">
        <w:rPr>
          <w:rFonts w:ascii="Times New Roman" w:hAnsi="Times New Roman"/>
          <w:sz w:val="24"/>
          <w:szCs w:val="24"/>
        </w:rPr>
        <w:t>uzasadnienie</w:t>
      </w:r>
      <w:r w:rsidRPr="00413E14">
        <w:rPr>
          <w:rFonts w:ascii="Times New Roman" w:hAnsi="Times New Roman"/>
          <w:sz w:val="24"/>
          <w:szCs w:val="24"/>
        </w:rPr>
        <w:t xml:space="preserve"> odrzucenia reklamacji. Niedotrzymanie powyższego terminu jest równoznaczne z uznaniem reklamacji. </w:t>
      </w:r>
    </w:p>
    <w:p w14:paraId="1C943B5E" w14:textId="20D2FE20" w:rsidR="000B0018" w:rsidRPr="00413E14" w:rsidRDefault="00FA0928" w:rsidP="000B0018">
      <w:pPr>
        <w:numPr>
          <w:ilvl w:val="0"/>
          <w:numId w:val="10"/>
        </w:numPr>
        <w:suppressAutoHyphens/>
        <w:spacing w:after="0" w:line="240" w:lineRule="auto"/>
        <w:ind w:hanging="654"/>
        <w:jc w:val="both"/>
        <w:rPr>
          <w:rFonts w:ascii="Times New Roman" w:hAnsi="Times New Roman"/>
          <w:sz w:val="24"/>
          <w:szCs w:val="24"/>
        </w:rPr>
      </w:pPr>
      <w:bookmarkStart w:id="1" w:name="_Hlk53569029"/>
      <w:r w:rsidRPr="00413E14">
        <w:rPr>
          <w:rFonts w:ascii="Times New Roman" w:hAnsi="Times New Roman"/>
          <w:sz w:val="24"/>
          <w:szCs w:val="24"/>
        </w:rPr>
        <w:t>Zamawiający może złożyć odwołanie od odrzucenia reklamacji w terminie 10 dni roboczych od dnia otrzymania od Wykonawcy odrzucenia reklamacji (z uzasadnieniem), o której mowa w pkt. 14; w takim przypadku Wykonawca zobowiązany jest w terminie 3 dni kalendarzowych ponownie przeanalizować zasadność odrzucenia reklamacji z uwzględnieniem uzasadnienia Zamawiającego</w:t>
      </w:r>
      <w:r w:rsidR="000B0018" w:rsidRPr="00413E14">
        <w:rPr>
          <w:rFonts w:ascii="Times New Roman" w:hAnsi="Times New Roman"/>
          <w:sz w:val="24"/>
          <w:szCs w:val="24"/>
        </w:rPr>
        <w:t>.</w:t>
      </w:r>
      <w:bookmarkEnd w:id="1"/>
      <w:r w:rsidR="000B0018" w:rsidRPr="00413E14">
        <w:rPr>
          <w:rFonts w:ascii="Times New Roman" w:hAnsi="Times New Roman"/>
          <w:sz w:val="24"/>
          <w:szCs w:val="24"/>
        </w:rPr>
        <w:t xml:space="preserve"> </w:t>
      </w:r>
    </w:p>
    <w:p w14:paraId="7DB651A6" w14:textId="27EBC2E1" w:rsidR="000B0018" w:rsidRPr="00413E14" w:rsidRDefault="00D856D2" w:rsidP="000B0018">
      <w:pPr>
        <w:numPr>
          <w:ilvl w:val="0"/>
          <w:numId w:val="10"/>
        </w:numPr>
        <w:suppressAutoHyphens/>
        <w:spacing w:after="0" w:line="240" w:lineRule="auto"/>
        <w:ind w:hanging="654"/>
        <w:jc w:val="both"/>
        <w:rPr>
          <w:rFonts w:ascii="Times New Roman" w:hAnsi="Times New Roman"/>
          <w:sz w:val="24"/>
          <w:szCs w:val="24"/>
        </w:rPr>
      </w:pPr>
      <w:r w:rsidRPr="00413E14">
        <w:rPr>
          <w:rFonts w:ascii="Times New Roman" w:hAnsi="Times New Roman"/>
          <w:sz w:val="24"/>
          <w:szCs w:val="24"/>
        </w:rPr>
        <w:t>Nieodrzucenie</w:t>
      </w:r>
      <w:r w:rsidR="000B0018" w:rsidRPr="00413E14">
        <w:rPr>
          <w:rFonts w:ascii="Times New Roman" w:hAnsi="Times New Roman"/>
          <w:sz w:val="24"/>
          <w:szCs w:val="24"/>
        </w:rPr>
        <w:t xml:space="preserve"> reklamacji oznacza, że Wykonawca niezwłocznie przystąpi do naprawy gwarancyjnej i wykon</w:t>
      </w:r>
      <w:r w:rsidR="00960E5B" w:rsidRPr="00413E14">
        <w:rPr>
          <w:rFonts w:ascii="Times New Roman" w:hAnsi="Times New Roman"/>
          <w:sz w:val="24"/>
          <w:szCs w:val="24"/>
        </w:rPr>
        <w:t xml:space="preserve">a ją w terminie nie później niż </w:t>
      </w:r>
      <w:r w:rsidR="00F932F6" w:rsidRPr="00413E14">
        <w:rPr>
          <w:rFonts w:ascii="Times New Roman" w:hAnsi="Times New Roman"/>
          <w:sz w:val="24"/>
          <w:szCs w:val="24"/>
        </w:rPr>
        <w:t>5 dni kalendarzowych</w:t>
      </w:r>
      <w:r w:rsidR="000B0018" w:rsidRPr="00413E14">
        <w:rPr>
          <w:rFonts w:ascii="Times New Roman" w:hAnsi="Times New Roman"/>
          <w:sz w:val="24"/>
          <w:szCs w:val="24"/>
        </w:rPr>
        <w:t xml:space="preserve">. </w:t>
      </w:r>
      <w:r w:rsidR="008E5FE9" w:rsidRPr="00413E14">
        <w:rPr>
          <w:rFonts w:ascii="Times New Roman" w:hAnsi="Times New Roman"/>
          <w:sz w:val="24"/>
          <w:szCs w:val="24"/>
        </w:rPr>
        <w:t>W przypadku nieuzasadnionego odrzucenia reklamacji termin naprawy liczony jest w sposób określony w pkt. 13.</w:t>
      </w:r>
    </w:p>
    <w:p w14:paraId="5667389A" w14:textId="363BF9FC" w:rsidR="000B0018" w:rsidRPr="00413E14" w:rsidRDefault="000B0018" w:rsidP="000B0018">
      <w:pPr>
        <w:numPr>
          <w:ilvl w:val="0"/>
          <w:numId w:val="10"/>
        </w:numPr>
        <w:suppressAutoHyphens/>
        <w:spacing w:after="0" w:line="240" w:lineRule="auto"/>
        <w:ind w:hanging="654"/>
        <w:jc w:val="both"/>
        <w:rPr>
          <w:rFonts w:ascii="Times New Roman" w:hAnsi="Times New Roman"/>
          <w:sz w:val="24"/>
          <w:szCs w:val="24"/>
        </w:rPr>
      </w:pPr>
      <w:r w:rsidRPr="00413E14">
        <w:rPr>
          <w:rFonts w:ascii="Times New Roman" w:hAnsi="Times New Roman"/>
          <w:sz w:val="24"/>
          <w:szCs w:val="24"/>
        </w:rPr>
        <w:t xml:space="preserve">Wykonawca zobowiązany jest także do usuwania usterek stwierdzonych przez motorniczego po zakończeniu kursowania, które nie uniemożliwiały eksploatacji tramwaju i które zostaną zgłoszone przez Zamawiającego po zjeździe tramwaju na obsługę codzienną. W </w:t>
      </w:r>
      <w:r w:rsidR="00D856D2" w:rsidRPr="00413E14">
        <w:rPr>
          <w:rFonts w:ascii="Times New Roman" w:hAnsi="Times New Roman"/>
          <w:sz w:val="24"/>
          <w:szCs w:val="24"/>
        </w:rPr>
        <w:t>przypadku,</w:t>
      </w:r>
      <w:r w:rsidRPr="00413E14">
        <w:rPr>
          <w:rFonts w:ascii="Times New Roman" w:hAnsi="Times New Roman"/>
          <w:sz w:val="24"/>
          <w:szCs w:val="24"/>
        </w:rPr>
        <w:t xml:space="preserve"> jeżeli usterki te nie zostaną usunięte przez Wykonawcę na nocnej przerwie w kursowaniu tramwaju, Zamawiający decydował będzie o wycofaniu bądź dopuszczeniu go do eksploatacji. Jeżeli tramwaj zostanie dopuszczony do eksploatacji to Zamawiający zgłosi reklamację zgodnie z pkt. 12 wraz z podaniem </w:t>
      </w:r>
      <w:r w:rsidR="00D856D2" w:rsidRPr="00413E14">
        <w:rPr>
          <w:rFonts w:ascii="Times New Roman" w:hAnsi="Times New Roman"/>
          <w:sz w:val="24"/>
          <w:szCs w:val="24"/>
        </w:rPr>
        <w:t>informacji,</w:t>
      </w:r>
      <w:r w:rsidRPr="00413E14">
        <w:rPr>
          <w:rFonts w:ascii="Times New Roman" w:hAnsi="Times New Roman"/>
          <w:sz w:val="24"/>
          <w:szCs w:val="24"/>
        </w:rPr>
        <w:t xml:space="preserve"> kiedy tramwaj będzie oddany do dyspozycji serwisu. </w:t>
      </w:r>
      <w:r w:rsidR="00A70320" w:rsidRPr="00413E14">
        <w:rPr>
          <w:rFonts w:ascii="Times New Roman" w:hAnsi="Times New Roman"/>
          <w:sz w:val="24"/>
          <w:szCs w:val="24"/>
        </w:rPr>
        <w:t>U</w:t>
      </w:r>
      <w:r w:rsidRPr="00413E14">
        <w:rPr>
          <w:rFonts w:ascii="Times New Roman" w:hAnsi="Times New Roman"/>
          <w:sz w:val="24"/>
          <w:szCs w:val="24"/>
        </w:rPr>
        <w:t>sunięci</w:t>
      </w:r>
      <w:r w:rsidR="00A70320" w:rsidRPr="00413E14">
        <w:rPr>
          <w:rFonts w:ascii="Times New Roman" w:hAnsi="Times New Roman"/>
          <w:sz w:val="24"/>
          <w:szCs w:val="24"/>
        </w:rPr>
        <w:t>e</w:t>
      </w:r>
      <w:r w:rsidRPr="00413E14">
        <w:rPr>
          <w:rFonts w:ascii="Times New Roman" w:hAnsi="Times New Roman"/>
          <w:sz w:val="24"/>
          <w:szCs w:val="24"/>
        </w:rPr>
        <w:t xml:space="preserve"> usterek </w:t>
      </w:r>
      <w:r w:rsidR="00A70320" w:rsidRPr="00413E14">
        <w:rPr>
          <w:rFonts w:ascii="Times New Roman" w:hAnsi="Times New Roman"/>
          <w:sz w:val="24"/>
          <w:szCs w:val="24"/>
        </w:rPr>
        <w:t>musi być wykonane</w:t>
      </w:r>
      <w:r w:rsidR="00960E5B" w:rsidRPr="00413E14">
        <w:rPr>
          <w:rFonts w:ascii="Times New Roman" w:hAnsi="Times New Roman"/>
          <w:sz w:val="24"/>
          <w:szCs w:val="24"/>
        </w:rPr>
        <w:t xml:space="preserve"> nie później niż </w:t>
      </w:r>
      <w:r w:rsidR="001E1CBE" w:rsidRPr="00413E14">
        <w:rPr>
          <w:rFonts w:ascii="Times New Roman" w:hAnsi="Times New Roman"/>
          <w:sz w:val="24"/>
          <w:szCs w:val="24"/>
        </w:rPr>
        <w:t>5 dni kalendarzowych</w:t>
      </w:r>
      <w:r w:rsidRPr="00413E14">
        <w:rPr>
          <w:rFonts w:ascii="Times New Roman" w:hAnsi="Times New Roman"/>
          <w:sz w:val="24"/>
          <w:szCs w:val="24"/>
        </w:rPr>
        <w:t>, liczon</w:t>
      </w:r>
      <w:r w:rsidR="00A70320" w:rsidRPr="00413E14">
        <w:rPr>
          <w:rFonts w:ascii="Times New Roman" w:hAnsi="Times New Roman"/>
          <w:sz w:val="24"/>
          <w:szCs w:val="24"/>
        </w:rPr>
        <w:t>e</w:t>
      </w:r>
      <w:r w:rsidRPr="00413E14">
        <w:rPr>
          <w:rFonts w:ascii="Times New Roman" w:hAnsi="Times New Roman"/>
          <w:sz w:val="24"/>
          <w:szCs w:val="24"/>
        </w:rPr>
        <w:t xml:space="preserve"> od dnia przekazania tramwaju Wykonawcy.</w:t>
      </w:r>
    </w:p>
    <w:p w14:paraId="50F349FB" w14:textId="77777777" w:rsidR="000B0018" w:rsidRPr="00413E14" w:rsidRDefault="000B0018" w:rsidP="000B0018">
      <w:pPr>
        <w:numPr>
          <w:ilvl w:val="0"/>
          <w:numId w:val="10"/>
        </w:numPr>
        <w:suppressAutoHyphens/>
        <w:spacing w:after="0" w:line="240" w:lineRule="auto"/>
        <w:ind w:hanging="654"/>
        <w:jc w:val="both"/>
        <w:rPr>
          <w:rFonts w:ascii="Times New Roman" w:hAnsi="Times New Roman"/>
          <w:sz w:val="24"/>
          <w:szCs w:val="24"/>
        </w:rPr>
      </w:pPr>
      <w:r w:rsidRPr="00413E14">
        <w:rPr>
          <w:rFonts w:ascii="Times New Roman" w:hAnsi="Times New Roman"/>
          <w:sz w:val="24"/>
          <w:szCs w:val="24"/>
        </w:rPr>
        <w:t>Wykonawca zobowiązany jest do przesłania w formie elektronicznej w odpowiedzi zwrotnej na zgłoszenie reklamacyjne Zamawiającego pełnej informacji o usuniętej usterce tj. datę usunięcia, stwierdzone uszkodzenia, wykonane czynności, wymienione elementy.</w:t>
      </w:r>
    </w:p>
    <w:p w14:paraId="2069FA74" w14:textId="1B336B92" w:rsidR="000B0018" w:rsidRPr="00413E14" w:rsidRDefault="000B0018" w:rsidP="000B0018">
      <w:pPr>
        <w:numPr>
          <w:ilvl w:val="0"/>
          <w:numId w:val="10"/>
        </w:numPr>
        <w:suppressAutoHyphens/>
        <w:spacing w:after="0" w:line="240" w:lineRule="auto"/>
        <w:ind w:hanging="654"/>
        <w:jc w:val="both"/>
        <w:rPr>
          <w:rFonts w:ascii="Times New Roman" w:hAnsi="Times New Roman"/>
          <w:sz w:val="24"/>
          <w:szCs w:val="24"/>
        </w:rPr>
      </w:pPr>
      <w:r w:rsidRPr="00413E14">
        <w:rPr>
          <w:rFonts w:ascii="Times New Roman" w:hAnsi="Times New Roman"/>
          <w:sz w:val="24"/>
          <w:szCs w:val="24"/>
        </w:rPr>
        <w:t xml:space="preserve">Usunięcie wady nastąpi na terenie zajezdni </w:t>
      </w:r>
      <w:r w:rsidR="00D921DA" w:rsidRPr="00413E14">
        <w:rPr>
          <w:rFonts w:ascii="Times New Roman" w:hAnsi="Times New Roman"/>
          <w:sz w:val="24"/>
          <w:szCs w:val="24"/>
        </w:rPr>
        <w:t>Operatora</w:t>
      </w:r>
      <w:r w:rsidRPr="00413E14">
        <w:rPr>
          <w:rFonts w:ascii="Times New Roman" w:hAnsi="Times New Roman"/>
          <w:sz w:val="24"/>
          <w:szCs w:val="24"/>
        </w:rPr>
        <w:t>, chyba że Wykonawca uzna za konieczne zabrać uszkodzone układy, urządzenia, elementy tramwaju lub cały tramwaj w celu usunięcia wady w siedzibie Wykonawcy (lub innym miejscu). Wszelkie koszty związane z transportem</w:t>
      </w:r>
      <w:r w:rsidR="00400F8A" w:rsidRPr="00413E14">
        <w:rPr>
          <w:rFonts w:ascii="Times New Roman" w:hAnsi="Times New Roman"/>
          <w:sz w:val="24"/>
          <w:szCs w:val="24"/>
        </w:rPr>
        <w:t>, ubezpieczeniem,</w:t>
      </w:r>
      <w:r w:rsidRPr="00413E14">
        <w:rPr>
          <w:rFonts w:ascii="Times New Roman" w:hAnsi="Times New Roman"/>
          <w:sz w:val="24"/>
          <w:szCs w:val="24"/>
        </w:rPr>
        <w:t xml:space="preserve"> zabranych do naprawy układów, urządzeń i elementów tramwajów oraz tramwajów leżą po stronie Wykonawcy.</w:t>
      </w:r>
    </w:p>
    <w:p w14:paraId="1CB9E692" w14:textId="04370B50" w:rsidR="000B0018" w:rsidRPr="00413E14" w:rsidRDefault="000B0018" w:rsidP="000B0018">
      <w:pPr>
        <w:numPr>
          <w:ilvl w:val="0"/>
          <w:numId w:val="10"/>
        </w:numPr>
        <w:suppressAutoHyphens/>
        <w:spacing w:after="0" w:line="240" w:lineRule="auto"/>
        <w:ind w:hanging="654"/>
        <w:jc w:val="both"/>
        <w:rPr>
          <w:rFonts w:ascii="Times New Roman" w:hAnsi="Times New Roman"/>
          <w:sz w:val="24"/>
          <w:szCs w:val="24"/>
        </w:rPr>
      </w:pPr>
      <w:r w:rsidRPr="00413E14">
        <w:rPr>
          <w:rFonts w:ascii="Times New Roman" w:hAnsi="Times New Roman"/>
          <w:sz w:val="24"/>
          <w:szCs w:val="24"/>
        </w:rPr>
        <w:t>Pracownicy serwisu wykonujący naprawy gwarancyjne na terenie Zamawiającego bezwzględnie zobowiązani są do bieżącego informowania Zamawiającego o stanie realizacji napraw tak aby Zamawiający miał aktualną wiedzę na jakim etapie</w:t>
      </w:r>
      <w:r w:rsidR="00400F8A" w:rsidRPr="00413E14">
        <w:rPr>
          <w:rFonts w:ascii="Times New Roman" w:hAnsi="Times New Roman"/>
          <w:sz w:val="24"/>
          <w:szCs w:val="24"/>
        </w:rPr>
        <w:t xml:space="preserve"> prac</w:t>
      </w:r>
      <w:r w:rsidRPr="00413E14">
        <w:rPr>
          <w:rFonts w:ascii="Times New Roman" w:hAnsi="Times New Roman"/>
          <w:sz w:val="24"/>
          <w:szCs w:val="24"/>
        </w:rPr>
        <w:t xml:space="preserve"> jest zgłoszenie reklamacyjne.</w:t>
      </w:r>
    </w:p>
    <w:p w14:paraId="22CF2BE2" w14:textId="172EDE14" w:rsidR="000B0018" w:rsidRPr="00413E14" w:rsidRDefault="000B0018" w:rsidP="000B0018">
      <w:pPr>
        <w:numPr>
          <w:ilvl w:val="0"/>
          <w:numId w:val="10"/>
        </w:numPr>
        <w:suppressAutoHyphens/>
        <w:spacing w:after="0" w:line="240" w:lineRule="auto"/>
        <w:ind w:hanging="654"/>
        <w:jc w:val="both"/>
        <w:rPr>
          <w:rFonts w:ascii="Times New Roman" w:hAnsi="Times New Roman"/>
          <w:sz w:val="24"/>
          <w:szCs w:val="24"/>
        </w:rPr>
      </w:pPr>
      <w:r w:rsidRPr="00413E14">
        <w:rPr>
          <w:rFonts w:ascii="Times New Roman" w:hAnsi="Times New Roman"/>
          <w:sz w:val="24"/>
          <w:szCs w:val="24"/>
        </w:rPr>
        <w:t xml:space="preserve">W </w:t>
      </w:r>
      <w:r w:rsidR="00D856D2" w:rsidRPr="00413E14">
        <w:rPr>
          <w:rFonts w:ascii="Times New Roman" w:hAnsi="Times New Roman"/>
          <w:sz w:val="24"/>
          <w:szCs w:val="24"/>
        </w:rPr>
        <w:t>przypadku,</w:t>
      </w:r>
      <w:r w:rsidRPr="00413E14">
        <w:rPr>
          <w:rFonts w:ascii="Times New Roman" w:hAnsi="Times New Roman"/>
          <w:sz w:val="24"/>
          <w:szCs w:val="24"/>
        </w:rPr>
        <w:t xml:space="preserve"> jeżeli Wykonawca </w:t>
      </w:r>
      <w:r w:rsidR="00400F8A" w:rsidRPr="00413E14">
        <w:rPr>
          <w:rFonts w:ascii="Times New Roman" w:hAnsi="Times New Roman"/>
          <w:sz w:val="24"/>
          <w:szCs w:val="24"/>
        </w:rPr>
        <w:t xml:space="preserve">będzie realizował naprawę poza zajezdnią </w:t>
      </w:r>
      <w:r w:rsidR="00D921DA" w:rsidRPr="00413E14">
        <w:rPr>
          <w:rFonts w:ascii="Times New Roman" w:hAnsi="Times New Roman"/>
          <w:sz w:val="24"/>
          <w:szCs w:val="24"/>
        </w:rPr>
        <w:t>Operatora</w:t>
      </w:r>
      <w:r w:rsidR="00400F8A" w:rsidRPr="00413E14">
        <w:rPr>
          <w:rFonts w:ascii="Times New Roman" w:hAnsi="Times New Roman"/>
          <w:sz w:val="24"/>
          <w:szCs w:val="24"/>
        </w:rPr>
        <w:t xml:space="preserve">, Wykonawca zobowiązany jest przy zwrocie podzespołu/tramwaju </w:t>
      </w:r>
      <w:r w:rsidRPr="00413E14">
        <w:rPr>
          <w:rFonts w:ascii="Times New Roman" w:hAnsi="Times New Roman"/>
          <w:sz w:val="24"/>
          <w:szCs w:val="24"/>
        </w:rPr>
        <w:t xml:space="preserve">przekazać Zamawiającemu protokół z wykonanych prac zawierający min., </w:t>
      </w:r>
      <w:r w:rsidR="00400F8A" w:rsidRPr="00413E14">
        <w:rPr>
          <w:rFonts w:ascii="Times New Roman" w:hAnsi="Times New Roman"/>
          <w:sz w:val="24"/>
          <w:szCs w:val="24"/>
        </w:rPr>
        <w:t xml:space="preserve">zakres </w:t>
      </w:r>
      <w:r w:rsidRPr="00413E14">
        <w:rPr>
          <w:rFonts w:ascii="Times New Roman" w:hAnsi="Times New Roman"/>
          <w:sz w:val="24"/>
          <w:szCs w:val="24"/>
        </w:rPr>
        <w:t xml:space="preserve">czynności jakie zostały wykonane, </w:t>
      </w:r>
      <w:r w:rsidR="00400F8A" w:rsidRPr="00413E14">
        <w:rPr>
          <w:rFonts w:ascii="Times New Roman" w:hAnsi="Times New Roman"/>
          <w:sz w:val="24"/>
          <w:szCs w:val="24"/>
        </w:rPr>
        <w:t>wykaz</w:t>
      </w:r>
      <w:r w:rsidRPr="00413E14">
        <w:rPr>
          <w:rFonts w:ascii="Times New Roman" w:hAnsi="Times New Roman"/>
          <w:sz w:val="24"/>
          <w:szCs w:val="24"/>
        </w:rPr>
        <w:t xml:space="preserve"> części</w:t>
      </w:r>
      <w:r w:rsidR="00400F8A" w:rsidRPr="00413E14">
        <w:rPr>
          <w:rFonts w:ascii="Times New Roman" w:hAnsi="Times New Roman"/>
          <w:sz w:val="24"/>
          <w:szCs w:val="24"/>
        </w:rPr>
        <w:t xml:space="preserve"> jakie</w:t>
      </w:r>
      <w:r w:rsidRPr="00413E14">
        <w:rPr>
          <w:rFonts w:ascii="Times New Roman" w:hAnsi="Times New Roman"/>
          <w:sz w:val="24"/>
          <w:szCs w:val="24"/>
        </w:rPr>
        <w:t xml:space="preserve"> zostały wymienione/naprawione</w:t>
      </w:r>
      <w:r w:rsidR="00400F8A" w:rsidRPr="00413E14">
        <w:rPr>
          <w:rFonts w:ascii="Times New Roman" w:hAnsi="Times New Roman"/>
          <w:sz w:val="24"/>
          <w:szCs w:val="24"/>
        </w:rPr>
        <w:t>,</w:t>
      </w:r>
      <w:r w:rsidRPr="00413E14">
        <w:rPr>
          <w:rFonts w:ascii="Times New Roman" w:hAnsi="Times New Roman"/>
          <w:sz w:val="24"/>
          <w:szCs w:val="24"/>
        </w:rPr>
        <w:t xml:space="preserve"> </w:t>
      </w:r>
      <w:r w:rsidR="00400F8A" w:rsidRPr="00413E14">
        <w:rPr>
          <w:rFonts w:ascii="Times New Roman" w:hAnsi="Times New Roman"/>
          <w:sz w:val="24"/>
          <w:szCs w:val="24"/>
        </w:rPr>
        <w:t>wraz z numerami fabrycznymi podzespołów o ile posiadają tak</w:t>
      </w:r>
      <w:r w:rsidR="000F78EB" w:rsidRPr="00413E14">
        <w:rPr>
          <w:rFonts w:ascii="Times New Roman" w:hAnsi="Times New Roman"/>
          <w:sz w:val="24"/>
          <w:szCs w:val="24"/>
        </w:rPr>
        <w:t>ą</w:t>
      </w:r>
      <w:r w:rsidR="00400F8A" w:rsidRPr="00413E14">
        <w:rPr>
          <w:rFonts w:ascii="Times New Roman" w:hAnsi="Times New Roman"/>
          <w:sz w:val="24"/>
          <w:szCs w:val="24"/>
        </w:rPr>
        <w:t xml:space="preserve"> cechę identyfikacyjną</w:t>
      </w:r>
      <w:r w:rsidRPr="00413E14">
        <w:rPr>
          <w:rFonts w:ascii="Times New Roman" w:hAnsi="Times New Roman"/>
          <w:sz w:val="24"/>
          <w:szCs w:val="24"/>
        </w:rPr>
        <w:t>.</w:t>
      </w:r>
    </w:p>
    <w:p w14:paraId="00D34377" w14:textId="77777777" w:rsidR="000B0018" w:rsidRPr="00413E14" w:rsidRDefault="000B0018" w:rsidP="000B0018">
      <w:pPr>
        <w:numPr>
          <w:ilvl w:val="0"/>
          <w:numId w:val="10"/>
        </w:numPr>
        <w:suppressAutoHyphens/>
        <w:spacing w:after="0" w:line="240" w:lineRule="auto"/>
        <w:ind w:hanging="654"/>
        <w:jc w:val="both"/>
        <w:rPr>
          <w:rFonts w:ascii="Times New Roman" w:hAnsi="Times New Roman"/>
          <w:sz w:val="24"/>
          <w:szCs w:val="24"/>
        </w:rPr>
      </w:pPr>
      <w:r w:rsidRPr="00413E14">
        <w:rPr>
          <w:rFonts w:ascii="Times New Roman" w:hAnsi="Times New Roman"/>
          <w:sz w:val="24"/>
          <w:szCs w:val="24"/>
        </w:rPr>
        <w:t>Gwarancja zachowuje ważność przy spełnieniu następujących warunków:</w:t>
      </w:r>
    </w:p>
    <w:p w14:paraId="43CFCED9" w14:textId="73E3C234" w:rsidR="000B0018" w:rsidRPr="00413E14" w:rsidRDefault="000B0018" w:rsidP="000B0018">
      <w:pPr>
        <w:numPr>
          <w:ilvl w:val="0"/>
          <w:numId w:val="5"/>
        </w:numPr>
        <w:suppressAutoHyphens/>
        <w:spacing w:after="0" w:line="240" w:lineRule="auto"/>
        <w:ind w:left="1418" w:hanging="425"/>
        <w:jc w:val="both"/>
        <w:rPr>
          <w:rFonts w:ascii="Times New Roman" w:hAnsi="Times New Roman"/>
          <w:sz w:val="24"/>
          <w:szCs w:val="24"/>
        </w:rPr>
      </w:pPr>
      <w:r w:rsidRPr="00413E14">
        <w:rPr>
          <w:rFonts w:ascii="Times New Roman" w:hAnsi="Times New Roman"/>
          <w:sz w:val="24"/>
          <w:szCs w:val="24"/>
        </w:rPr>
        <w:t xml:space="preserve">prowadzący pojazd postępował według wskazań zawartych w instrukcji użytkowania i utrzymania tramwajów przekazanej przez </w:t>
      </w:r>
      <w:r w:rsidR="000F78EB" w:rsidRPr="00413E14">
        <w:rPr>
          <w:rFonts w:ascii="Times New Roman" w:hAnsi="Times New Roman"/>
          <w:sz w:val="24"/>
          <w:szCs w:val="24"/>
        </w:rPr>
        <w:t>W</w:t>
      </w:r>
      <w:r w:rsidRPr="00413E14">
        <w:rPr>
          <w:rFonts w:ascii="Times New Roman" w:hAnsi="Times New Roman"/>
          <w:sz w:val="24"/>
          <w:szCs w:val="24"/>
        </w:rPr>
        <w:t xml:space="preserve">ykonawcę i otrzymał stosowne przeszkolenie. </w:t>
      </w:r>
    </w:p>
    <w:p w14:paraId="163F3187" w14:textId="699F7D88" w:rsidR="000B0018" w:rsidRPr="00413E14" w:rsidRDefault="000B0018" w:rsidP="000B0018">
      <w:pPr>
        <w:numPr>
          <w:ilvl w:val="0"/>
          <w:numId w:val="5"/>
        </w:numPr>
        <w:suppressAutoHyphens/>
        <w:spacing w:after="0" w:line="240" w:lineRule="auto"/>
        <w:ind w:left="1418" w:hanging="425"/>
        <w:jc w:val="both"/>
        <w:rPr>
          <w:rFonts w:ascii="Times New Roman" w:hAnsi="Times New Roman"/>
          <w:sz w:val="24"/>
          <w:szCs w:val="24"/>
        </w:rPr>
      </w:pPr>
      <w:r w:rsidRPr="00413E14">
        <w:rPr>
          <w:rFonts w:ascii="Times New Roman" w:hAnsi="Times New Roman"/>
          <w:sz w:val="24"/>
          <w:szCs w:val="24"/>
        </w:rPr>
        <w:t xml:space="preserve">pojazd był używany zgodnie z przeznaczeniem, a ewentualne przebudowy pojazdu dokonane zostały w sposób i w miejscu autoryzowanym przez </w:t>
      </w:r>
      <w:r w:rsidR="000F78EB" w:rsidRPr="00413E14">
        <w:rPr>
          <w:rFonts w:ascii="Times New Roman" w:hAnsi="Times New Roman"/>
          <w:sz w:val="24"/>
          <w:szCs w:val="24"/>
        </w:rPr>
        <w:t>W</w:t>
      </w:r>
      <w:r w:rsidRPr="00413E14">
        <w:rPr>
          <w:rFonts w:ascii="Times New Roman" w:hAnsi="Times New Roman"/>
          <w:sz w:val="24"/>
          <w:szCs w:val="24"/>
        </w:rPr>
        <w:t>ykonawcę.</w:t>
      </w:r>
    </w:p>
    <w:p w14:paraId="115BCD0E" w14:textId="77777777" w:rsidR="000B0018" w:rsidRPr="00413E14" w:rsidRDefault="000B0018" w:rsidP="000B0018">
      <w:pPr>
        <w:numPr>
          <w:ilvl w:val="0"/>
          <w:numId w:val="5"/>
        </w:numPr>
        <w:suppressAutoHyphens/>
        <w:spacing w:after="0" w:line="240" w:lineRule="auto"/>
        <w:ind w:left="1418" w:hanging="425"/>
        <w:jc w:val="both"/>
        <w:rPr>
          <w:rFonts w:ascii="Times New Roman" w:hAnsi="Times New Roman"/>
          <w:sz w:val="24"/>
          <w:szCs w:val="24"/>
        </w:rPr>
      </w:pPr>
      <w:r w:rsidRPr="00413E14">
        <w:rPr>
          <w:rFonts w:ascii="Times New Roman" w:hAnsi="Times New Roman"/>
          <w:sz w:val="24"/>
          <w:szCs w:val="24"/>
        </w:rPr>
        <w:lastRenderedPageBreak/>
        <w:t>zabezpieczające przed manipulacją plomby, są nienaruszone, jeżeli takie zabezpieczenia zostały dokonane.</w:t>
      </w:r>
    </w:p>
    <w:p w14:paraId="09D650BB" w14:textId="2AEBE470" w:rsidR="000B0018" w:rsidRPr="00413E14" w:rsidRDefault="000B0018" w:rsidP="000B0018">
      <w:pPr>
        <w:numPr>
          <w:ilvl w:val="0"/>
          <w:numId w:val="5"/>
        </w:numPr>
        <w:suppressAutoHyphens/>
        <w:spacing w:after="0" w:line="240" w:lineRule="auto"/>
        <w:ind w:left="1418" w:hanging="425"/>
        <w:jc w:val="both"/>
        <w:rPr>
          <w:rFonts w:ascii="Times New Roman" w:hAnsi="Times New Roman"/>
          <w:sz w:val="24"/>
          <w:szCs w:val="24"/>
        </w:rPr>
      </w:pPr>
      <w:r w:rsidRPr="00413E14">
        <w:rPr>
          <w:rFonts w:ascii="Times New Roman" w:hAnsi="Times New Roman"/>
          <w:sz w:val="24"/>
          <w:szCs w:val="24"/>
        </w:rPr>
        <w:t>eksploatacja pojazdu prowadzona była zgodnie z obowiązującymi instrukcjami, tzn. że czynności wymagane w warunkach gwarancji oraz podstawowa i pełna obsługa eksploatacyjna prowadzone są zgodnie z wymogami dotyczącymi przebiegu pojazdu i/lub czasu wykonania obsług.</w:t>
      </w:r>
    </w:p>
    <w:p w14:paraId="7DE3C3B6" w14:textId="033A404E" w:rsidR="000B0018" w:rsidRPr="00413E14" w:rsidRDefault="000B0018" w:rsidP="000B0018">
      <w:pPr>
        <w:numPr>
          <w:ilvl w:val="0"/>
          <w:numId w:val="5"/>
        </w:numPr>
        <w:suppressAutoHyphens/>
        <w:spacing w:after="0" w:line="240" w:lineRule="auto"/>
        <w:ind w:left="1418" w:hanging="425"/>
        <w:jc w:val="both"/>
        <w:rPr>
          <w:rFonts w:ascii="Times New Roman" w:hAnsi="Times New Roman"/>
          <w:sz w:val="24"/>
          <w:szCs w:val="24"/>
        </w:rPr>
      </w:pPr>
      <w:r w:rsidRPr="00413E14">
        <w:rPr>
          <w:rFonts w:ascii="Times New Roman" w:hAnsi="Times New Roman"/>
          <w:sz w:val="24"/>
          <w:szCs w:val="24"/>
        </w:rPr>
        <w:t xml:space="preserve">wady nie są spowodowane przez nieprawidłową lub niedostateczną obsługę a naprawy i obsługi wykonywane są przez pracowników przeszkolonych </w:t>
      </w:r>
      <w:r w:rsidR="000F78EB" w:rsidRPr="00413E14">
        <w:rPr>
          <w:rFonts w:ascii="Times New Roman" w:hAnsi="Times New Roman"/>
          <w:sz w:val="24"/>
          <w:szCs w:val="24"/>
        </w:rPr>
        <w:t>do wykonywania tych czynności</w:t>
      </w:r>
      <w:r w:rsidR="00B47E08" w:rsidRPr="00413E14">
        <w:rPr>
          <w:rFonts w:ascii="Times New Roman" w:hAnsi="Times New Roman"/>
          <w:sz w:val="24"/>
          <w:szCs w:val="24"/>
        </w:rPr>
        <w:t>.</w:t>
      </w:r>
    </w:p>
    <w:p w14:paraId="25D81CA6" w14:textId="503C466C" w:rsidR="000B0018" w:rsidRPr="00413E14" w:rsidRDefault="000B0018" w:rsidP="000B0018">
      <w:pPr>
        <w:numPr>
          <w:ilvl w:val="0"/>
          <w:numId w:val="5"/>
        </w:numPr>
        <w:suppressAutoHyphens/>
        <w:spacing w:after="0" w:line="240" w:lineRule="auto"/>
        <w:ind w:left="1418" w:hanging="425"/>
        <w:jc w:val="both"/>
        <w:rPr>
          <w:rFonts w:ascii="Times New Roman" w:hAnsi="Times New Roman"/>
          <w:sz w:val="24"/>
          <w:szCs w:val="24"/>
        </w:rPr>
      </w:pPr>
      <w:r w:rsidRPr="00413E14">
        <w:rPr>
          <w:rFonts w:ascii="Times New Roman" w:hAnsi="Times New Roman"/>
          <w:sz w:val="24"/>
          <w:szCs w:val="24"/>
        </w:rPr>
        <w:t>nie używano olejów, smarów i płynów niskokrzepnących do układów chłodzenia o parametrach (własnościach) gorszych niż zalecane przez wykonawcę. Wykonawca przekaże zamawiającemu wraz z dostawą pierwszego tramwaju pełną listę w/w produktów z ich podstawowymi własnościami i zobowiązuje się do jej bieżącej aktualizacji”.</w:t>
      </w:r>
    </w:p>
    <w:p w14:paraId="33668BAE" w14:textId="32E54818" w:rsidR="00F62D17" w:rsidRPr="00413E14" w:rsidRDefault="00F62D17" w:rsidP="000B0018">
      <w:pPr>
        <w:numPr>
          <w:ilvl w:val="0"/>
          <w:numId w:val="5"/>
        </w:numPr>
        <w:suppressAutoHyphens/>
        <w:spacing w:after="0" w:line="240" w:lineRule="auto"/>
        <w:ind w:left="1418" w:hanging="425"/>
        <w:jc w:val="both"/>
        <w:rPr>
          <w:rFonts w:ascii="Times New Roman" w:hAnsi="Times New Roman"/>
          <w:sz w:val="24"/>
          <w:szCs w:val="24"/>
        </w:rPr>
      </w:pPr>
      <w:r w:rsidRPr="00413E14">
        <w:rPr>
          <w:rFonts w:ascii="Times New Roman" w:hAnsi="Times New Roman"/>
          <w:sz w:val="24"/>
          <w:szCs w:val="24"/>
        </w:rPr>
        <w:t>wykonywania w tym okresie napraw nie objętych gwarancją (w tym powypadkowych) na zasadach określonych w pkt. 29.</w:t>
      </w:r>
    </w:p>
    <w:p w14:paraId="6ECFC5C6" w14:textId="48E84C4E" w:rsidR="000B0018" w:rsidRPr="00413E14" w:rsidRDefault="000B0018" w:rsidP="000B0018">
      <w:pPr>
        <w:numPr>
          <w:ilvl w:val="0"/>
          <w:numId w:val="10"/>
        </w:numPr>
        <w:suppressAutoHyphens/>
        <w:spacing w:after="0" w:line="240" w:lineRule="auto"/>
        <w:ind w:left="851" w:hanging="567"/>
        <w:rPr>
          <w:rFonts w:ascii="Times New Roman" w:hAnsi="Times New Roman"/>
          <w:sz w:val="24"/>
          <w:szCs w:val="24"/>
        </w:rPr>
      </w:pPr>
      <w:r w:rsidRPr="00413E14">
        <w:rPr>
          <w:rFonts w:ascii="Times New Roman" w:hAnsi="Times New Roman"/>
          <w:sz w:val="24"/>
          <w:szCs w:val="24"/>
        </w:rPr>
        <w:t>Z gwarancji wyłączone są materiały eksploatacyjne:</w:t>
      </w:r>
    </w:p>
    <w:p w14:paraId="2BC1E04F" w14:textId="3306EDB0" w:rsidR="000B0018" w:rsidRPr="00413E14" w:rsidRDefault="000B0018" w:rsidP="000B0018">
      <w:pPr>
        <w:numPr>
          <w:ilvl w:val="0"/>
          <w:numId w:val="6"/>
        </w:numPr>
        <w:suppressAutoHyphens/>
        <w:spacing w:after="0" w:line="240" w:lineRule="auto"/>
        <w:ind w:left="1134" w:hanging="283"/>
        <w:rPr>
          <w:rFonts w:ascii="Times New Roman" w:hAnsi="Times New Roman"/>
          <w:sz w:val="24"/>
          <w:szCs w:val="24"/>
        </w:rPr>
      </w:pPr>
      <w:r w:rsidRPr="00413E14">
        <w:rPr>
          <w:rFonts w:ascii="Times New Roman" w:hAnsi="Times New Roman"/>
          <w:sz w:val="24"/>
          <w:szCs w:val="24"/>
        </w:rPr>
        <w:t xml:space="preserve">płyny </w:t>
      </w:r>
      <w:r w:rsidR="00D856D2" w:rsidRPr="00413E14">
        <w:rPr>
          <w:rFonts w:ascii="Times New Roman" w:hAnsi="Times New Roman"/>
          <w:sz w:val="24"/>
          <w:szCs w:val="24"/>
        </w:rPr>
        <w:t>eksploatacyjne: oleje</w:t>
      </w:r>
      <w:r w:rsidRPr="00413E14">
        <w:rPr>
          <w:rFonts w:ascii="Times New Roman" w:hAnsi="Times New Roman"/>
          <w:sz w:val="24"/>
          <w:szCs w:val="24"/>
        </w:rPr>
        <w:t xml:space="preserve"> przekładniowe i hydrauliczne, płyny – z wyłączeniem wycieku ww. płynów w przypadku uszkodzenia innego elementu podlegającego gwarancji np. uszczelka, złączki itp.</w:t>
      </w:r>
    </w:p>
    <w:p w14:paraId="4D04EA15" w14:textId="2B0BCCAE" w:rsidR="000B0018" w:rsidRPr="00820557" w:rsidRDefault="00C43265" w:rsidP="00820557">
      <w:pPr>
        <w:numPr>
          <w:ilvl w:val="0"/>
          <w:numId w:val="6"/>
        </w:numPr>
        <w:suppressAutoHyphens/>
        <w:spacing w:after="0" w:line="240" w:lineRule="auto"/>
        <w:ind w:left="1134" w:hanging="283"/>
        <w:rPr>
          <w:rFonts w:ascii="Times New Roman" w:hAnsi="Times New Roman"/>
          <w:sz w:val="24"/>
          <w:szCs w:val="24"/>
        </w:rPr>
      </w:pPr>
      <w:r w:rsidRPr="00413E14">
        <w:rPr>
          <w:rFonts w:ascii="Times New Roman" w:hAnsi="Times New Roman"/>
          <w:sz w:val="24"/>
          <w:szCs w:val="24"/>
        </w:rPr>
        <w:t>s</w:t>
      </w:r>
      <w:r w:rsidR="000B0018" w:rsidRPr="00413E14">
        <w:rPr>
          <w:rFonts w:ascii="Times New Roman" w:hAnsi="Times New Roman"/>
          <w:sz w:val="24"/>
          <w:szCs w:val="24"/>
        </w:rPr>
        <w:t>mary</w:t>
      </w:r>
      <w:r w:rsidR="00820557">
        <w:rPr>
          <w:rFonts w:ascii="Times New Roman" w:hAnsi="Times New Roman"/>
          <w:sz w:val="24"/>
          <w:szCs w:val="24"/>
        </w:rPr>
        <w:t xml:space="preserve"> </w:t>
      </w:r>
      <w:r w:rsidR="000B0018" w:rsidRPr="00820557">
        <w:rPr>
          <w:rFonts w:ascii="Times New Roman" w:hAnsi="Times New Roman"/>
          <w:sz w:val="24"/>
          <w:szCs w:val="24"/>
        </w:rPr>
        <w:t>po okresie wynikającym z wymiany w ramach przewidzianych harmonogramem obsług technicznych.</w:t>
      </w:r>
    </w:p>
    <w:p w14:paraId="5094FDDF" w14:textId="0AD27CB5" w:rsidR="000B0018" w:rsidRPr="00935B5B" w:rsidRDefault="000B0018" w:rsidP="000B0018">
      <w:pPr>
        <w:numPr>
          <w:ilvl w:val="0"/>
          <w:numId w:val="10"/>
        </w:numPr>
        <w:suppressAutoHyphens/>
        <w:spacing w:after="0" w:line="240" w:lineRule="auto"/>
        <w:ind w:left="709" w:hanging="425"/>
        <w:jc w:val="both"/>
        <w:rPr>
          <w:rFonts w:ascii="Times New Roman" w:hAnsi="Times New Roman"/>
          <w:color w:val="EE0000"/>
          <w:sz w:val="24"/>
          <w:szCs w:val="24"/>
        </w:rPr>
      </w:pPr>
      <w:r w:rsidRPr="00935B5B">
        <w:rPr>
          <w:rFonts w:ascii="Times New Roman" w:hAnsi="Times New Roman"/>
          <w:sz w:val="24"/>
          <w:szCs w:val="24"/>
        </w:rPr>
        <w:t>Wykonawca zapewni w okresie gwarancji określonym w pkt. 1 jedną wymianę zużytych obręczy na własny koszt</w:t>
      </w:r>
      <w:r w:rsidR="000F78EB" w:rsidRPr="00935B5B">
        <w:rPr>
          <w:rFonts w:ascii="Times New Roman" w:hAnsi="Times New Roman"/>
          <w:sz w:val="24"/>
          <w:szCs w:val="24"/>
        </w:rPr>
        <w:t xml:space="preserve"> oraz dodatkowo 1 komplet obręczy</w:t>
      </w:r>
      <w:r w:rsidR="00D719DA" w:rsidRPr="00935B5B">
        <w:rPr>
          <w:rFonts w:ascii="Times New Roman" w:hAnsi="Times New Roman"/>
          <w:sz w:val="24"/>
          <w:szCs w:val="24"/>
        </w:rPr>
        <w:t xml:space="preserve"> (niezależnie czy w okresie gwarancji nastąpi konieczność jego wymiany)</w:t>
      </w:r>
      <w:r w:rsidR="000F78EB" w:rsidRPr="00935B5B">
        <w:rPr>
          <w:rFonts w:ascii="Times New Roman" w:hAnsi="Times New Roman"/>
          <w:sz w:val="24"/>
          <w:szCs w:val="24"/>
        </w:rPr>
        <w:t xml:space="preserve"> na każdy tramwaj do wymiany zużytych lub uszkodzonych obręczy przez Zamawiającego.</w:t>
      </w:r>
      <w:r w:rsidRPr="00935B5B">
        <w:rPr>
          <w:rFonts w:ascii="Times New Roman" w:hAnsi="Times New Roman"/>
          <w:sz w:val="24"/>
          <w:szCs w:val="24"/>
        </w:rPr>
        <w:t xml:space="preserve"> Obręcze zostaną dostarczone przez Wykonawcę i na jego koszt. Wszystkie materiały i części przewidziane przez producenta podczas wymiany obręczy zapewnia Wykonawca. Zamawiający z miesięcznym wyprzedzeniem poinformuje o przewidywanej dacie konieczności wymiany obręczy oraz po uprzednim uzgodnieniu terminu </w:t>
      </w:r>
      <w:r w:rsidR="00C43265" w:rsidRPr="00935B5B">
        <w:rPr>
          <w:rFonts w:ascii="Times New Roman" w:hAnsi="Times New Roman"/>
          <w:sz w:val="24"/>
          <w:szCs w:val="24"/>
        </w:rPr>
        <w:t xml:space="preserve">odbioru </w:t>
      </w:r>
      <w:r w:rsidRPr="00935B5B">
        <w:rPr>
          <w:rFonts w:ascii="Times New Roman" w:hAnsi="Times New Roman"/>
          <w:sz w:val="24"/>
          <w:szCs w:val="24"/>
        </w:rPr>
        <w:t>wywiąże wózki z tramwaju celem odebrania ich przez Wykonawcę</w:t>
      </w:r>
      <w:r w:rsidR="00C43265" w:rsidRPr="00935B5B">
        <w:rPr>
          <w:rFonts w:ascii="Times New Roman" w:hAnsi="Times New Roman"/>
          <w:sz w:val="24"/>
          <w:szCs w:val="24"/>
        </w:rPr>
        <w:t xml:space="preserve"> z terenu zajezdni </w:t>
      </w:r>
      <w:r w:rsidR="00D921DA" w:rsidRPr="00935B5B">
        <w:rPr>
          <w:rFonts w:ascii="Times New Roman" w:hAnsi="Times New Roman"/>
          <w:sz w:val="24"/>
          <w:szCs w:val="24"/>
        </w:rPr>
        <w:t>Operatora</w:t>
      </w:r>
      <w:r w:rsidRPr="00935B5B">
        <w:rPr>
          <w:rFonts w:ascii="Times New Roman" w:hAnsi="Times New Roman"/>
          <w:sz w:val="24"/>
          <w:szCs w:val="24"/>
        </w:rPr>
        <w:t xml:space="preserve">. Wykonawca po wymianie obręczy </w:t>
      </w:r>
      <w:r w:rsidR="00C43265" w:rsidRPr="00935B5B">
        <w:rPr>
          <w:rFonts w:ascii="Times New Roman" w:hAnsi="Times New Roman"/>
          <w:sz w:val="24"/>
          <w:szCs w:val="24"/>
        </w:rPr>
        <w:t xml:space="preserve">w terminie 14 dni od przekazanej Wykonawcy daty odbioru wózków, </w:t>
      </w:r>
      <w:r w:rsidRPr="00935B5B">
        <w:rPr>
          <w:rFonts w:ascii="Times New Roman" w:hAnsi="Times New Roman"/>
          <w:sz w:val="24"/>
          <w:szCs w:val="24"/>
        </w:rPr>
        <w:t xml:space="preserve">dostarczy wraz z wózkami protokoły pomiarowe zestawów kołowych, atesty na obręcze oraz wykaz zawierający nr poszczególnych obręczy na poszczególnych osiach. Brak dokumentów będzie skutkował przedłużeniem gwarancji o ilość dni do czasu ich dostarczenia. </w:t>
      </w:r>
      <w:r w:rsidR="00D709DD" w:rsidRPr="00935B5B">
        <w:rPr>
          <w:rFonts w:ascii="Times New Roman" w:hAnsi="Times New Roman"/>
          <w:sz w:val="24"/>
          <w:szCs w:val="24"/>
        </w:rPr>
        <w:t xml:space="preserve">O terminie dostarczenia kompletu obręczy (wraz z niezbędnymi materiałami i częściami) przez Wykonawcę do samodzielnego montażu przez Operatora, Zamawiający powiadomi Wykonawcę z miesięcznym wyprzedzeniem. </w:t>
      </w:r>
    </w:p>
    <w:p w14:paraId="7EDC3078" w14:textId="77777777" w:rsidR="000B0018" w:rsidRPr="00413E14" w:rsidRDefault="000B0018" w:rsidP="000B0018">
      <w:pPr>
        <w:numPr>
          <w:ilvl w:val="0"/>
          <w:numId w:val="10"/>
        </w:numPr>
        <w:suppressAutoHyphens/>
        <w:spacing w:after="0" w:line="240" w:lineRule="auto"/>
        <w:ind w:left="709" w:hanging="425"/>
        <w:jc w:val="both"/>
        <w:rPr>
          <w:rFonts w:ascii="Times New Roman" w:hAnsi="Times New Roman"/>
          <w:sz w:val="24"/>
          <w:szCs w:val="24"/>
        </w:rPr>
      </w:pPr>
      <w:r w:rsidRPr="00413E14">
        <w:rPr>
          <w:rFonts w:ascii="Times New Roman" w:hAnsi="Times New Roman"/>
          <w:sz w:val="24"/>
          <w:szCs w:val="24"/>
        </w:rPr>
        <w:t>Gwarancja nie obejmuje szkód spowodowanych przez kolizje, klęski żywiołowe, eksploatację tramwaju niezgodnie z dostarczoną dokumentacją oraz uszkodzeń powstałych na skutek:</w:t>
      </w:r>
    </w:p>
    <w:p w14:paraId="603C7157" w14:textId="77777777" w:rsidR="000B0018" w:rsidRPr="00413E14" w:rsidRDefault="000B0018" w:rsidP="000B0018">
      <w:pPr>
        <w:numPr>
          <w:ilvl w:val="0"/>
          <w:numId w:val="7"/>
        </w:numPr>
        <w:suppressAutoHyphens/>
        <w:spacing w:after="0" w:line="240" w:lineRule="auto"/>
        <w:ind w:left="1418" w:hanging="425"/>
        <w:jc w:val="both"/>
        <w:rPr>
          <w:rFonts w:ascii="Times New Roman" w:hAnsi="Times New Roman"/>
          <w:sz w:val="24"/>
          <w:szCs w:val="24"/>
        </w:rPr>
      </w:pPr>
      <w:r w:rsidRPr="00413E14">
        <w:rPr>
          <w:rFonts w:ascii="Times New Roman" w:hAnsi="Times New Roman"/>
          <w:sz w:val="24"/>
          <w:szCs w:val="24"/>
        </w:rPr>
        <w:t>Kradzieży, włamania, pożaru,</w:t>
      </w:r>
    </w:p>
    <w:p w14:paraId="09D4F94A" w14:textId="77777777" w:rsidR="000B0018" w:rsidRPr="00413E14" w:rsidRDefault="000B0018" w:rsidP="000B0018">
      <w:pPr>
        <w:numPr>
          <w:ilvl w:val="0"/>
          <w:numId w:val="7"/>
        </w:numPr>
        <w:suppressAutoHyphens/>
        <w:spacing w:after="0" w:line="240" w:lineRule="auto"/>
        <w:ind w:left="1418" w:hanging="425"/>
        <w:jc w:val="both"/>
        <w:rPr>
          <w:rFonts w:ascii="Times New Roman" w:hAnsi="Times New Roman"/>
          <w:sz w:val="24"/>
          <w:szCs w:val="24"/>
        </w:rPr>
      </w:pPr>
      <w:r w:rsidRPr="00413E14">
        <w:rPr>
          <w:rFonts w:ascii="Times New Roman" w:hAnsi="Times New Roman"/>
          <w:sz w:val="24"/>
          <w:szCs w:val="24"/>
        </w:rPr>
        <w:t>Działania czynników zewnętrznych lub atmosferycznych jak asfalt, kamienie, żwir, grad, osady chemiczne i sól (inne aniżeli używane do zimowego utrzymania dróg), kwasy, soki roślinne itp.,</w:t>
      </w:r>
    </w:p>
    <w:p w14:paraId="4A6C47D3" w14:textId="77777777" w:rsidR="000B0018" w:rsidRPr="00413E14" w:rsidRDefault="000B0018" w:rsidP="000B0018">
      <w:pPr>
        <w:numPr>
          <w:ilvl w:val="0"/>
          <w:numId w:val="7"/>
        </w:numPr>
        <w:suppressAutoHyphens/>
        <w:spacing w:after="0" w:line="240" w:lineRule="auto"/>
        <w:ind w:left="1418" w:hanging="425"/>
        <w:jc w:val="both"/>
        <w:rPr>
          <w:rFonts w:ascii="Times New Roman" w:hAnsi="Times New Roman"/>
          <w:sz w:val="24"/>
          <w:szCs w:val="24"/>
        </w:rPr>
      </w:pPr>
      <w:r w:rsidRPr="00413E14">
        <w:rPr>
          <w:rFonts w:ascii="Times New Roman" w:hAnsi="Times New Roman"/>
          <w:sz w:val="24"/>
          <w:szCs w:val="24"/>
        </w:rPr>
        <w:t xml:space="preserve">Używania niewłaściwych olejów smarów, płynów lub innych materiałów eksploatacyjnych (lista zalecanych materiałów eksploatacyjnych zawarta </w:t>
      </w:r>
      <w:r w:rsidRPr="00413E14">
        <w:rPr>
          <w:rFonts w:ascii="Times New Roman" w:hAnsi="Times New Roman"/>
          <w:sz w:val="24"/>
          <w:szCs w:val="24"/>
        </w:rPr>
        <w:br/>
        <w:t>jest w dokumentacji technicznej przekazywanej z tramwajem lub partią tramwajów),</w:t>
      </w:r>
    </w:p>
    <w:p w14:paraId="370C4F7B" w14:textId="77777777" w:rsidR="000B0018" w:rsidRPr="00413E14" w:rsidRDefault="000B0018" w:rsidP="000B0018">
      <w:pPr>
        <w:numPr>
          <w:ilvl w:val="0"/>
          <w:numId w:val="7"/>
        </w:numPr>
        <w:suppressAutoHyphens/>
        <w:spacing w:after="0" w:line="240" w:lineRule="auto"/>
        <w:ind w:left="1418" w:hanging="425"/>
        <w:jc w:val="both"/>
        <w:rPr>
          <w:rFonts w:ascii="Times New Roman" w:hAnsi="Times New Roman"/>
          <w:sz w:val="24"/>
          <w:szCs w:val="24"/>
        </w:rPr>
      </w:pPr>
      <w:r w:rsidRPr="00413E14">
        <w:rPr>
          <w:rFonts w:ascii="Times New Roman" w:hAnsi="Times New Roman"/>
          <w:sz w:val="24"/>
          <w:szCs w:val="24"/>
        </w:rPr>
        <w:t>Wypadków komunikacyjnych lub następstw będących ich skutkiem oraz kosztów dodatkowych związanych z usuwaniem skutków awarii na linii komunikacyjnej,</w:t>
      </w:r>
    </w:p>
    <w:p w14:paraId="6E51F5C0" w14:textId="77777777" w:rsidR="000B0018" w:rsidRPr="00413E14" w:rsidRDefault="000B0018" w:rsidP="00D709DD">
      <w:pPr>
        <w:suppressAutoHyphens/>
        <w:spacing w:after="0" w:line="240" w:lineRule="auto"/>
        <w:ind w:left="851"/>
        <w:jc w:val="both"/>
        <w:rPr>
          <w:rFonts w:ascii="Times New Roman" w:hAnsi="Times New Roman"/>
          <w:sz w:val="24"/>
          <w:szCs w:val="24"/>
        </w:rPr>
      </w:pPr>
      <w:r w:rsidRPr="00413E14">
        <w:rPr>
          <w:rFonts w:ascii="Times New Roman" w:hAnsi="Times New Roman"/>
          <w:sz w:val="24"/>
          <w:szCs w:val="24"/>
        </w:rPr>
        <w:lastRenderedPageBreak/>
        <w:t xml:space="preserve">chyba, że uszkodzenia (szkody) te powstały z przyczyn tkwiących w rzeczy </w:t>
      </w:r>
      <w:r w:rsidRPr="00413E14">
        <w:rPr>
          <w:rFonts w:ascii="Times New Roman" w:hAnsi="Times New Roman"/>
          <w:sz w:val="24"/>
          <w:szCs w:val="24"/>
        </w:rPr>
        <w:br/>
        <w:t>lub przyczyny te miały wpływ na uszkodzenia.</w:t>
      </w:r>
    </w:p>
    <w:p w14:paraId="594DBF4F" w14:textId="77777777" w:rsidR="000B0018" w:rsidRPr="00413E14" w:rsidRDefault="000B0018" w:rsidP="00D709DD">
      <w:pPr>
        <w:numPr>
          <w:ilvl w:val="0"/>
          <w:numId w:val="10"/>
        </w:numPr>
        <w:suppressAutoHyphens/>
        <w:spacing w:after="0" w:line="240" w:lineRule="auto"/>
        <w:ind w:left="851" w:hanging="567"/>
        <w:rPr>
          <w:rFonts w:ascii="Times New Roman" w:hAnsi="Times New Roman"/>
          <w:sz w:val="24"/>
          <w:szCs w:val="24"/>
        </w:rPr>
      </w:pPr>
      <w:r w:rsidRPr="00413E14">
        <w:rPr>
          <w:rFonts w:ascii="Times New Roman" w:hAnsi="Times New Roman"/>
          <w:sz w:val="24"/>
          <w:szCs w:val="24"/>
        </w:rPr>
        <w:t xml:space="preserve">Przedłużenie gwarancji. Gwarancja, o której mowa w pkt.1-4, ulega przedłużeniu o: </w:t>
      </w:r>
    </w:p>
    <w:p w14:paraId="16B11D95" w14:textId="77777777" w:rsidR="000B0018" w:rsidRPr="00413E14" w:rsidRDefault="000B0018" w:rsidP="000B0018">
      <w:pPr>
        <w:numPr>
          <w:ilvl w:val="0"/>
          <w:numId w:val="8"/>
        </w:numPr>
        <w:suppressAutoHyphens/>
        <w:spacing w:after="0" w:line="240" w:lineRule="auto"/>
        <w:ind w:left="1418" w:hanging="425"/>
        <w:jc w:val="both"/>
        <w:rPr>
          <w:rFonts w:ascii="Times New Roman" w:hAnsi="Times New Roman"/>
          <w:sz w:val="24"/>
          <w:szCs w:val="24"/>
        </w:rPr>
      </w:pPr>
      <w:r w:rsidRPr="00413E14">
        <w:rPr>
          <w:rFonts w:ascii="Times New Roman" w:hAnsi="Times New Roman"/>
          <w:sz w:val="24"/>
          <w:szCs w:val="24"/>
        </w:rPr>
        <w:t xml:space="preserve">Czas wyłączenia tramwaju z eksploatacji spowodowany uszkodzeniem </w:t>
      </w:r>
      <w:r w:rsidRPr="00413E14">
        <w:rPr>
          <w:rFonts w:ascii="Times New Roman" w:hAnsi="Times New Roman"/>
          <w:sz w:val="24"/>
          <w:szCs w:val="24"/>
        </w:rPr>
        <w:br/>
        <w:t>w okresie gwarancji, określony liczbą dni przebywania tramwaju w naprawie gwarancyjnej, z wyjątkiem napraw jednodniowych, licząc od dnia zgłoszenia usterki tramwaju do dnia zwrotu tramwaju po naprawie,</w:t>
      </w:r>
    </w:p>
    <w:p w14:paraId="23C8957A" w14:textId="77777777" w:rsidR="000B0018" w:rsidRPr="00413E14" w:rsidRDefault="000B0018" w:rsidP="000B0018">
      <w:pPr>
        <w:numPr>
          <w:ilvl w:val="0"/>
          <w:numId w:val="8"/>
        </w:numPr>
        <w:suppressAutoHyphens/>
        <w:spacing w:after="0" w:line="240" w:lineRule="auto"/>
        <w:ind w:left="1418" w:hanging="425"/>
        <w:jc w:val="both"/>
        <w:rPr>
          <w:rFonts w:ascii="Times New Roman" w:hAnsi="Times New Roman"/>
          <w:sz w:val="24"/>
          <w:szCs w:val="24"/>
        </w:rPr>
      </w:pPr>
      <w:r w:rsidRPr="00413E14">
        <w:rPr>
          <w:rFonts w:ascii="Times New Roman" w:hAnsi="Times New Roman"/>
          <w:sz w:val="24"/>
          <w:szCs w:val="24"/>
        </w:rPr>
        <w:t>Okres wyłączenia tramwaju z ruchu z powodu wady masowej, o której mowa w pkt. 5 liczony jak w lit. a,</w:t>
      </w:r>
    </w:p>
    <w:p w14:paraId="611B3393" w14:textId="77777777" w:rsidR="000B0018" w:rsidRPr="00413E14" w:rsidRDefault="000B0018" w:rsidP="000B0018">
      <w:pPr>
        <w:numPr>
          <w:ilvl w:val="0"/>
          <w:numId w:val="8"/>
        </w:numPr>
        <w:suppressAutoHyphens/>
        <w:spacing w:after="0" w:line="240" w:lineRule="auto"/>
        <w:ind w:left="1418" w:hanging="425"/>
        <w:jc w:val="both"/>
        <w:rPr>
          <w:rFonts w:ascii="Times New Roman" w:hAnsi="Times New Roman"/>
          <w:sz w:val="24"/>
          <w:szCs w:val="24"/>
        </w:rPr>
      </w:pPr>
      <w:r w:rsidRPr="00413E14">
        <w:rPr>
          <w:rFonts w:ascii="Times New Roman" w:hAnsi="Times New Roman"/>
          <w:sz w:val="24"/>
          <w:szCs w:val="24"/>
        </w:rPr>
        <w:t xml:space="preserve">Okres wyłączenia tramwaju z ruchu z powodu naprawy prewencyjnej, o której mowa w pkt. 6 lit. c liczony jak w lit. a, </w:t>
      </w:r>
    </w:p>
    <w:p w14:paraId="6B966877" w14:textId="77777777" w:rsidR="000B0018" w:rsidRPr="00413E14" w:rsidRDefault="000B0018" w:rsidP="000B0018">
      <w:pPr>
        <w:numPr>
          <w:ilvl w:val="0"/>
          <w:numId w:val="8"/>
        </w:numPr>
        <w:suppressAutoHyphens/>
        <w:spacing w:after="0" w:line="240" w:lineRule="auto"/>
        <w:ind w:left="1418" w:hanging="425"/>
        <w:jc w:val="both"/>
        <w:rPr>
          <w:rFonts w:ascii="Times New Roman" w:hAnsi="Times New Roman"/>
          <w:sz w:val="24"/>
          <w:szCs w:val="24"/>
        </w:rPr>
      </w:pPr>
      <w:r w:rsidRPr="00413E14">
        <w:rPr>
          <w:rFonts w:ascii="Times New Roman" w:hAnsi="Times New Roman"/>
          <w:sz w:val="24"/>
          <w:szCs w:val="24"/>
        </w:rPr>
        <w:t>Czas pozostawienia tramwaju u Wykonawcy, w przypadku konieczności przetransportowania tramwaju do Wykonawcy,</w:t>
      </w:r>
    </w:p>
    <w:p w14:paraId="043283D0" w14:textId="63DCEFF1" w:rsidR="000B0018" w:rsidRPr="00413E14" w:rsidRDefault="000922CF" w:rsidP="000B0018">
      <w:pPr>
        <w:numPr>
          <w:ilvl w:val="0"/>
          <w:numId w:val="8"/>
        </w:numPr>
        <w:suppressAutoHyphens/>
        <w:spacing w:after="0" w:line="240" w:lineRule="auto"/>
        <w:ind w:left="1418" w:hanging="425"/>
        <w:jc w:val="both"/>
        <w:rPr>
          <w:rFonts w:ascii="Times New Roman" w:hAnsi="Times New Roman"/>
          <w:sz w:val="24"/>
          <w:szCs w:val="24"/>
        </w:rPr>
      </w:pPr>
      <w:r w:rsidRPr="00413E14">
        <w:rPr>
          <w:rFonts w:ascii="Times New Roman" w:hAnsi="Times New Roman"/>
          <w:sz w:val="24"/>
          <w:szCs w:val="24"/>
        </w:rPr>
        <w:t>czas wyłączenia tramwaju z ruchu z powodu naprawy nie objętej gwarancją, w przypadku, gdy wykonuje ją Wykonawca, liczony od dnia powiadomienia Wykonawcy o terminie przekazania tramwaju do naprawy przez Zamawiającego do chwili jego odbioru po naprawie</w:t>
      </w:r>
      <w:r w:rsidR="000B0018" w:rsidRPr="00413E14">
        <w:rPr>
          <w:rFonts w:ascii="Times New Roman" w:hAnsi="Times New Roman"/>
          <w:sz w:val="24"/>
          <w:szCs w:val="24"/>
        </w:rPr>
        <w:t>.</w:t>
      </w:r>
    </w:p>
    <w:p w14:paraId="20F7694D" w14:textId="77777777" w:rsidR="000B0018" w:rsidRPr="00413E14" w:rsidRDefault="000B0018" w:rsidP="00D709DD">
      <w:pPr>
        <w:numPr>
          <w:ilvl w:val="0"/>
          <w:numId w:val="10"/>
        </w:numPr>
        <w:suppressAutoHyphens/>
        <w:spacing w:after="0" w:line="240" w:lineRule="auto"/>
        <w:ind w:left="709" w:hanging="512"/>
        <w:rPr>
          <w:rFonts w:ascii="Times New Roman" w:hAnsi="Times New Roman"/>
          <w:sz w:val="24"/>
          <w:szCs w:val="24"/>
        </w:rPr>
      </w:pPr>
      <w:r w:rsidRPr="00413E14">
        <w:rPr>
          <w:rFonts w:ascii="Times New Roman" w:hAnsi="Times New Roman"/>
          <w:sz w:val="24"/>
          <w:szCs w:val="24"/>
        </w:rPr>
        <w:t>Dokonywanie następujących czynności przez Zamawiającego nie powoduje utraty gwarancji:</w:t>
      </w:r>
    </w:p>
    <w:p w14:paraId="4E8F854A" w14:textId="77777777" w:rsidR="000B0018" w:rsidRPr="00413E14" w:rsidRDefault="000B0018" w:rsidP="000B0018">
      <w:pPr>
        <w:numPr>
          <w:ilvl w:val="0"/>
          <w:numId w:val="9"/>
        </w:numPr>
        <w:suppressAutoHyphens/>
        <w:spacing w:after="0" w:line="240" w:lineRule="auto"/>
        <w:ind w:left="1418" w:hanging="425"/>
        <w:jc w:val="both"/>
        <w:rPr>
          <w:rFonts w:ascii="Times New Roman" w:hAnsi="Times New Roman"/>
          <w:sz w:val="24"/>
          <w:szCs w:val="24"/>
        </w:rPr>
      </w:pPr>
      <w:r w:rsidRPr="00413E14">
        <w:rPr>
          <w:rFonts w:ascii="Times New Roman" w:hAnsi="Times New Roman"/>
          <w:sz w:val="24"/>
          <w:szCs w:val="24"/>
        </w:rPr>
        <w:t xml:space="preserve">Naklejanie </w:t>
      </w:r>
      <w:r w:rsidRPr="00413E14">
        <w:rPr>
          <w:rFonts w:ascii="Times New Roman" w:hAnsi="Times New Roman"/>
          <w:color w:val="000000"/>
          <w:sz w:val="24"/>
          <w:szCs w:val="24"/>
        </w:rPr>
        <w:t>i usuwanie foli reklamowych rekomendowanych przez Wykonawcę w sposób zgodny z jego wytycznymi na zewnątrz nadwozia tramwaju (szyby, lakierowane poszycie) z wyjątkiem naklejania lub usuwania folii reklamowych</w:t>
      </w:r>
      <w:r w:rsidRPr="00413E14">
        <w:rPr>
          <w:rFonts w:ascii="Times New Roman" w:hAnsi="Times New Roman"/>
          <w:sz w:val="24"/>
          <w:szCs w:val="24"/>
        </w:rPr>
        <w:t xml:space="preserve"> metodami, które mogą doprowadzić do uszkodzenia powłoki lakierniczej tramwaju. Przy czym ewentualne naprawy związane z uszkodzeniem powłoki lakierniczej nie będą stanowić przedmiotu odpowiedzialności Wykonawcy </w:t>
      </w:r>
      <w:r w:rsidRPr="00413E14">
        <w:rPr>
          <w:rFonts w:ascii="Times New Roman" w:hAnsi="Times New Roman"/>
          <w:sz w:val="24"/>
          <w:szCs w:val="24"/>
        </w:rPr>
        <w:br/>
        <w:t xml:space="preserve">z tytułu gwarancji i zostaną usunięte przez Zamawiającego na koszt Wykonawcy reklamy, </w:t>
      </w:r>
    </w:p>
    <w:p w14:paraId="72F94B4F" w14:textId="77777777" w:rsidR="000B0018" w:rsidRPr="00413E14" w:rsidRDefault="000B0018" w:rsidP="000B0018">
      <w:pPr>
        <w:numPr>
          <w:ilvl w:val="0"/>
          <w:numId w:val="9"/>
        </w:numPr>
        <w:suppressAutoHyphens/>
        <w:spacing w:after="0" w:line="240" w:lineRule="auto"/>
        <w:ind w:left="1418" w:hanging="425"/>
        <w:jc w:val="both"/>
        <w:rPr>
          <w:rFonts w:ascii="Times New Roman" w:hAnsi="Times New Roman"/>
          <w:sz w:val="24"/>
          <w:szCs w:val="24"/>
        </w:rPr>
      </w:pPr>
      <w:r w:rsidRPr="00413E14">
        <w:rPr>
          <w:rFonts w:ascii="Times New Roman" w:hAnsi="Times New Roman"/>
          <w:sz w:val="24"/>
          <w:szCs w:val="24"/>
        </w:rPr>
        <w:t>Naklejanie piktogramów, informacji dla pasażerów, logo, nr taborowych, itp. na poszyciach zewnętrznych i w przestrzeni pasażerskiej,</w:t>
      </w:r>
    </w:p>
    <w:p w14:paraId="60CB1753" w14:textId="2AA92273" w:rsidR="000B0018" w:rsidRPr="00413E14" w:rsidRDefault="00DF6B67" w:rsidP="000B0018">
      <w:pPr>
        <w:numPr>
          <w:ilvl w:val="0"/>
          <w:numId w:val="9"/>
        </w:numPr>
        <w:suppressAutoHyphens/>
        <w:spacing w:after="0" w:line="240" w:lineRule="auto"/>
        <w:ind w:left="1418" w:hanging="425"/>
        <w:jc w:val="both"/>
        <w:rPr>
          <w:rFonts w:ascii="Times New Roman" w:hAnsi="Times New Roman"/>
          <w:sz w:val="24"/>
          <w:szCs w:val="24"/>
        </w:rPr>
      </w:pPr>
      <w:r w:rsidRPr="00413E14">
        <w:rPr>
          <w:rFonts w:ascii="Times New Roman" w:hAnsi="Times New Roman"/>
          <w:sz w:val="24"/>
          <w:szCs w:val="24"/>
        </w:rPr>
        <w:t>Instalację urządzeń związanych z prowadzoną działalnością usługową, np. urządzeń systemu łączności, monitoringu pracy motorniczego i tramwaju, nadzoru i zarządzania ruchem, nr brygady, itp., po wcześniejszej konsultacji technicznej z możliwością udziału Wykonawcy</w:t>
      </w:r>
      <w:r w:rsidR="000B0018" w:rsidRPr="00413E14">
        <w:rPr>
          <w:rFonts w:ascii="Times New Roman" w:hAnsi="Times New Roman"/>
          <w:sz w:val="24"/>
          <w:szCs w:val="24"/>
        </w:rPr>
        <w:t>.</w:t>
      </w:r>
    </w:p>
    <w:p w14:paraId="6A4AAE48" w14:textId="77777777" w:rsidR="000B0018" w:rsidRPr="00413E14" w:rsidRDefault="000B0018" w:rsidP="000B0018">
      <w:pPr>
        <w:numPr>
          <w:ilvl w:val="0"/>
          <w:numId w:val="10"/>
        </w:numPr>
        <w:suppressAutoHyphens/>
        <w:spacing w:after="0" w:line="240" w:lineRule="auto"/>
        <w:ind w:left="709" w:hanging="425"/>
        <w:jc w:val="both"/>
        <w:rPr>
          <w:rFonts w:ascii="Times New Roman" w:hAnsi="Times New Roman"/>
          <w:sz w:val="24"/>
          <w:szCs w:val="24"/>
        </w:rPr>
      </w:pPr>
      <w:r w:rsidRPr="00413E14">
        <w:rPr>
          <w:rFonts w:ascii="Times New Roman" w:hAnsi="Times New Roman"/>
          <w:sz w:val="24"/>
          <w:szCs w:val="24"/>
        </w:rPr>
        <w:t xml:space="preserve">Wykonawca gwarantuje, w okresie gwarancji określonej w pkt. 3 (przy eksploatacji pojazdu w warunkach zgodnych z przeznaczeniem), zachowanie wszystkich własności ochronnych i użytkowych powłok lakierniczych zewnętrznych tramwaju, które będą wykonane zgodnie z technologią i odpowiednimi normami dla powłok </w:t>
      </w:r>
      <w:r w:rsidRPr="00413E14">
        <w:rPr>
          <w:rFonts w:ascii="Times New Roman" w:hAnsi="Times New Roman"/>
          <w:sz w:val="24"/>
          <w:szCs w:val="24"/>
        </w:rPr>
        <w:br/>
        <w:t xml:space="preserve">o podwyższonej odporności na ścieranie przy myciu pojazdów na myjniach wieloszczotkowych (lakiery poliuretanowe lub akrylowe), w szczególności w zakresie następujących cech: twardości, odporności na ścieranie oraz uderzenia, elastyczności, przyczepności do podłoża, odporności na działanie światła i podwyższonej temperatury, odporności na działanie czynników chemicznych oraz smarów i klejów (w tym klejów folii samoprzylepnych stosowanych do celów reklamowych). </w:t>
      </w:r>
    </w:p>
    <w:p w14:paraId="4E0CE5E9" w14:textId="663F0666" w:rsidR="000B0018" w:rsidRPr="00413E14" w:rsidRDefault="00F839D2" w:rsidP="000B0018">
      <w:pPr>
        <w:numPr>
          <w:ilvl w:val="0"/>
          <w:numId w:val="10"/>
        </w:numPr>
        <w:suppressAutoHyphens/>
        <w:spacing w:after="0" w:line="240" w:lineRule="auto"/>
        <w:ind w:left="709" w:hanging="425"/>
        <w:jc w:val="both"/>
        <w:rPr>
          <w:rFonts w:ascii="Times New Roman" w:hAnsi="Times New Roman"/>
          <w:sz w:val="24"/>
          <w:szCs w:val="24"/>
        </w:rPr>
      </w:pPr>
      <w:r w:rsidRPr="00413E14">
        <w:rPr>
          <w:rFonts w:ascii="Times New Roman" w:hAnsi="Times New Roman"/>
          <w:sz w:val="24"/>
          <w:szCs w:val="24"/>
        </w:rPr>
        <w:t>W okresie gwarancji Wykonawca udziela Zamawiającemu lub Operatorowi autoryzacji upoważniającej do wykonywania obsług technicznych (przeglądów okresowych) oraz napraw nie objętych gwarancją, które będą się odbywać we wskazanej przez Zamawiającego zajezdni na terenie miasta Bydgoszczy. Ponadto Zamawiający zastrzega sobie prawo do zlecenia wykonania w całości napraw lub ich części nie objętych gwarancją (w tym powypadkowych) innemu wyspecjalizowanemu w danym zakresie podmiotowi, który jest producentem lub autoryzowanym przez producenta serwisem komponentów tramwaju lub który został upoważniony przez Wykonawcę.</w:t>
      </w:r>
      <w:r w:rsidR="000B0018" w:rsidRPr="00413E14">
        <w:rPr>
          <w:rFonts w:ascii="Times New Roman" w:hAnsi="Times New Roman"/>
          <w:sz w:val="24"/>
          <w:szCs w:val="24"/>
        </w:rPr>
        <w:t xml:space="preserve"> </w:t>
      </w:r>
    </w:p>
    <w:p w14:paraId="5FDCE8BE" w14:textId="77777777" w:rsidR="000B0018" w:rsidRPr="00413E14" w:rsidRDefault="000B0018" w:rsidP="000B0018">
      <w:pPr>
        <w:numPr>
          <w:ilvl w:val="0"/>
          <w:numId w:val="10"/>
        </w:numPr>
        <w:suppressAutoHyphens/>
        <w:spacing w:after="0" w:line="240" w:lineRule="auto"/>
        <w:ind w:left="709" w:hanging="425"/>
        <w:jc w:val="both"/>
        <w:rPr>
          <w:rFonts w:ascii="Times New Roman" w:hAnsi="Times New Roman"/>
          <w:sz w:val="24"/>
          <w:szCs w:val="24"/>
        </w:rPr>
      </w:pPr>
      <w:r w:rsidRPr="00413E14">
        <w:rPr>
          <w:rFonts w:ascii="Times New Roman" w:hAnsi="Times New Roman"/>
          <w:sz w:val="24"/>
          <w:szCs w:val="24"/>
        </w:rPr>
        <w:t xml:space="preserve">Pomimo udzielonej Zamawiającemu w okresie gwarancji autoryzacji, Wykonawca </w:t>
      </w:r>
      <w:r w:rsidRPr="00413E14">
        <w:rPr>
          <w:rFonts w:ascii="Times New Roman" w:hAnsi="Times New Roman"/>
          <w:sz w:val="24"/>
          <w:szCs w:val="24"/>
        </w:rPr>
        <w:br/>
        <w:t xml:space="preserve">w tym okresie zobowiązany jest również do wykonywania napraw nie objętych </w:t>
      </w:r>
      <w:r w:rsidRPr="00413E14">
        <w:rPr>
          <w:rFonts w:ascii="Times New Roman" w:hAnsi="Times New Roman"/>
          <w:sz w:val="24"/>
          <w:szCs w:val="24"/>
        </w:rPr>
        <w:lastRenderedPageBreak/>
        <w:t xml:space="preserve">gwarancją, a zgłoszonych przez Zamawiającego. Wykonawca zobowiązany jest odebrać do naprawy, naprawić i dostarczyć po naprawie do miejsca na terenie miasta Bydgoszczy wskazanego przez Zamawiającego, w czasie przewidzianym w katalogu standardowych czasów napraw na daną operacje zwiększonym o 48 godzin na czynności organizacyjne związane z transportem przed i po naprawie. Czas liczony jest od zgłoszenia faksem lub za pośrednictwem poczty elektronicznej. Wykonawca dostarczy wraz z pierwszym tramwajem sporządzony w języku polskim katalog standardowych czasów napraw. </w:t>
      </w:r>
    </w:p>
    <w:p w14:paraId="38D9BDB4" w14:textId="5BAAB4C1" w:rsidR="000B0018" w:rsidRPr="00413E14" w:rsidRDefault="000B0018" w:rsidP="000B0018">
      <w:pPr>
        <w:numPr>
          <w:ilvl w:val="0"/>
          <w:numId w:val="10"/>
        </w:numPr>
        <w:suppressAutoHyphens/>
        <w:spacing w:after="0" w:line="240" w:lineRule="auto"/>
        <w:ind w:left="709" w:hanging="425"/>
        <w:jc w:val="both"/>
        <w:rPr>
          <w:rFonts w:ascii="Times New Roman" w:hAnsi="Times New Roman"/>
          <w:sz w:val="24"/>
          <w:szCs w:val="24"/>
        </w:rPr>
      </w:pPr>
      <w:r w:rsidRPr="00413E14">
        <w:rPr>
          <w:rFonts w:ascii="Times New Roman" w:hAnsi="Times New Roman"/>
          <w:sz w:val="24"/>
          <w:szCs w:val="24"/>
        </w:rPr>
        <w:t>W przypadku powstania uszkodzeń wypadkowych proces naprawy powypadkowej będzie przebiegał zgodnie z poniższymi zasadami:</w:t>
      </w:r>
    </w:p>
    <w:p w14:paraId="144F85D3" w14:textId="78A40604" w:rsidR="000B0018" w:rsidRPr="00413E14" w:rsidRDefault="000B0018" w:rsidP="000B0018">
      <w:pPr>
        <w:numPr>
          <w:ilvl w:val="1"/>
          <w:numId w:val="10"/>
        </w:numPr>
        <w:suppressAutoHyphens/>
        <w:spacing w:after="0" w:line="240" w:lineRule="auto"/>
        <w:ind w:left="1418" w:hanging="709"/>
        <w:jc w:val="both"/>
        <w:rPr>
          <w:rFonts w:ascii="Times New Roman" w:hAnsi="Times New Roman"/>
          <w:sz w:val="24"/>
          <w:szCs w:val="24"/>
        </w:rPr>
      </w:pPr>
      <w:r w:rsidRPr="00413E14">
        <w:rPr>
          <w:rFonts w:ascii="Times New Roman" w:hAnsi="Times New Roman"/>
          <w:sz w:val="24"/>
          <w:szCs w:val="24"/>
        </w:rPr>
        <w:t>Z chwilą powstania uszkodzeń wypadkowych Zamawiający zgłasza Wykonawcy fakt ich wystąpienia, a w przypadku już podjętej decyzji o wykonaniu naprawy powypadkowej we własnym zakresie</w:t>
      </w:r>
      <w:r w:rsidR="00D709DD" w:rsidRPr="00413E14">
        <w:rPr>
          <w:rFonts w:ascii="Times New Roman" w:hAnsi="Times New Roman"/>
          <w:sz w:val="24"/>
          <w:szCs w:val="24"/>
        </w:rPr>
        <w:t xml:space="preserve"> lub innym trybie określonym w pkt 30</w:t>
      </w:r>
      <w:r w:rsidRPr="00413E14">
        <w:rPr>
          <w:rFonts w:ascii="Times New Roman" w:hAnsi="Times New Roman"/>
          <w:sz w:val="24"/>
          <w:szCs w:val="24"/>
        </w:rPr>
        <w:t>, informuje Wykonawcę również o tej decyzji,</w:t>
      </w:r>
    </w:p>
    <w:p w14:paraId="49CDA48D" w14:textId="7E3EA999" w:rsidR="000B0018" w:rsidRPr="00413E14" w:rsidRDefault="000B0018" w:rsidP="000B0018">
      <w:pPr>
        <w:numPr>
          <w:ilvl w:val="1"/>
          <w:numId w:val="10"/>
        </w:numPr>
        <w:suppressAutoHyphens/>
        <w:spacing w:after="0" w:line="240" w:lineRule="auto"/>
        <w:ind w:left="1418" w:hanging="709"/>
        <w:jc w:val="both"/>
        <w:rPr>
          <w:rFonts w:ascii="Times New Roman" w:hAnsi="Times New Roman"/>
          <w:sz w:val="24"/>
          <w:szCs w:val="24"/>
        </w:rPr>
      </w:pPr>
      <w:r w:rsidRPr="00413E14">
        <w:rPr>
          <w:rFonts w:ascii="Times New Roman" w:hAnsi="Times New Roman"/>
          <w:sz w:val="24"/>
          <w:szCs w:val="24"/>
        </w:rPr>
        <w:t>W przypadku, jeżeli Zamawiający zdecyduje o wykonaniu naprawy powypadkowej przez Wykonawcę, Wykonawca w uzgodnieniu z Zamawiającym określa zakres i dokonuje wstępnej wyceny naprawy powypadkowej w terminie 7 dni roboczych, licząc od dnia zgłoszenia Wykonawcy faktu o wystąpieniu uszkodzeń powypadkowych. Wycena musi zawierać deklarowany termin wykonania naprawy, wykaz czynności wraz z podaniem przewidywanych materiałów niezbędnych do ich wykonania (także ich cen) oraz stawk</w:t>
      </w:r>
      <w:r w:rsidR="00DF1D4B" w:rsidRPr="00413E14">
        <w:rPr>
          <w:rFonts w:ascii="Times New Roman" w:hAnsi="Times New Roman"/>
          <w:sz w:val="24"/>
          <w:szCs w:val="24"/>
        </w:rPr>
        <w:t>i</w:t>
      </w:r>
      <w:r w:rsidRPr="00413E14">
        <w:rPr>
          <w:rFonts w:ascii="Times New Roman" w:hAnsi="Times New Roman"/>
          <w:sz w:val="24"/>
          <w:szCs w:val="24"/>
        </w:rPr>
        <w:t xml:space="preserve"> i ilość roboczogodzin dla każdej z czynności. Przedstawiona wycena musi być zbieżna z przekazanym katalogiem standardowych czasów </w:t>
      </w:r>
      <w:r w:rsidR="00E411A9" w:rsidRPr="00413E14">
        <w:rPr>
          <w:rFonts w:ascii="Times New Roman" w:hAnsi="Times New Roman"/>
          <w:sz w:val="24"/>
          <w:szCs w:val="24"/>
        </w:rPr>
        <w:t>napraw,</w:t>
      </w:r>
      <w:r w:rsidRPr="00413E14">
        <w:rPr>
          <w:rFonts w:ascii="Times New Roman" w:hAnsi="Times New Roman"/>
          <w:sz w:val="24"/>
          <w:szCs w:val="24"/>
        </w:rPr>
        <w:t xml:space="preserve"> o którym mowa w pkt. 30. Wykonanie takich napraw odbędzie się na podstawie osobnego zlecenia i płatne odrębnie na podstawie przedstawionej przez Wykonawcę kalkulacji</w:t>
      </w:r>
      <w:r w:rsidR="00DF1D4B" w:rsidRPr="00413E14">
        <w:rPr>
          <w:rFonts w:ascii="Times New Roman" w:hAnsi="Times New Roman"/>
          <w:sz w:val="24"/>
          <w:szCs w:val="24"/>
        </w:rPr>
        <w:t>, zaakceptowanej przez Zamawiającego</w:t>
      </w:r>
      <w:r w:rsidRPr="00413E14">
        <w:rPr>
          <w:rFonts w:ascii="Times New Roman" w:hAnsi="Times New Roman"/>
          <w:sz w:val="24"/>
          <w:szCs w:val="24"/>
        </w:rPr>
        <w:t>.</w:t>
      </w:r>
    </w:p>
    <w:p w14:paraId="712E9833" w14:textId="77777777" w:rsidR="000B0018" w:rsidRPr="00413E14" w:rsidRDefault="000B0018" w:rsidP="000B0018">
      <w:pPr>
        <w:numPr>
          <w:ilvl w:val="1"/>
          <w:numId w:val="10"/>
        </w:numPr>
        <w:suppressAutoHyphens/>
        <w:spacing w:after="0" w:line="240" w:lineRule="auto"/>
        <w:ind w:left="1418" w:hanging="709"/>
        <w:jc w:val="both"/>
        <w:rPr>
          <w:rFonts w:ascii="Times New Roman" w:hAnsi="Times New Roman"/>
          <w:sz w:val="24"/>
          <w:szCs w:val="24"/>
        </w:rPr>
      </w:pPr>
      <w:r w:rsidRPr="00413E14">
        <w:rPr>
          <w:rFonts w:ascii="Times New Roman" w:hAnsi="Times New Roman"/>
          <w:sz w:val="24"/>
          <w:szCs w:val="24"/>
        </w:rPr>
        <w:t>W przypadku wykonywania przez Zamawiającego naprawy we własnym zakresie, Wykonawca zobowiązuje się do udzielenia wsparcia dotyczącego sposobu bądź technologii naprawy, jeżeli taka potrzeba zostanie zgłoszona przez Zamawiającego.</w:t>
      </w:r>
    </w:p>
    <w:p w14:paraId="43D5BD22" w14:textId="77777777" w:rsidR="0017587B" w:rsidRDefault="000B0018" w:rsidP="000B0018">
      <w:pPr>
        <w:numPr>
          <w:ilvl w:val="0"/>
          <w:numId w:val="10"/>
        </w:numPr>
        <w:suppressAutoHyphens/>
        <w:spacing w:after="0" w:line="240" w:lineRule="auto"/>
        <w:ind w:left="709" w:hanging="425"/>
        <w:jc w:val="both"/>
        <w:rPr>
          <w:rFonts w:ascii="Times New Roman" w:hAnsi="Times New Roman"/>
          <w:sz w:val="24"/>
          <w:szCs w:val="24"/>
        </w:rPr>
      </w:pPr>
      <w:r w:rsidRPr="00413E14">
        <w:rPr>
          <w:rFonts w:ascii="Times New Roman" w:hAnsi="Times New Roman"/>
          <w:sz w:val="24"/>
          <w:szCs w:val="24"/>
        </w:rPr>
        <w:t xml:space="preserve">Ze strony Wykonawcy, osobami do których Zamawiający będzie zgłaszał tramwaje </w:t>
      </w:r>
      <w:r w:rsidRPr="00413E14">
        <w:rPr>
          <w:rFonts w:ascii="Times New Roman" w:hAnsi="Times New Roman"/>
          <w:sz w:val="24"/>
          <w:szCs w:val="24"/>
        </w:rPr>
        <w:br/>
        <w:t>do naprawy będą</w:t>
      </w:r>
      <w:r w:rsidR="0017587B">
        <w:rPr>
          <w:rFonts w:ascii="Times New Roman" w:hAnsi="Times New Roman"/>
          <w:sz w:val="24"/>
          <w:szCs w:val="24"/>
        </w:rPr>
        <w:t>:</w:t>
      </w:r>
    </w:p>
    <w:p w14:paraId="55FE5E87" w14:textId="1A27D2E7" w:rsidR="008277AA" w:rsidRDefault="008277AA" w:rsidP="008277AA">
      <w:pPr>
        <w:suppressAutoHyphens/>
        <w:spacing w:after="0" w:line="240" w:lineRule="auto"/>
        <w:ind w:left="709"/>
        <w:jc w:val="both"/>
        <w:rPr>
          <w:rFonts w:ascii="Times New Roman" w:hAnsi="Times New Roman"/>
          <w:sz w:val="24"/>
          <w:szCs w:val="24"/>
        </w:rPr>
      </w:pPr>
      <w:r>
        <w:rPr>
          <w:rFonts w:ascii="Times New Roman" w:hAnsi="Times New Roman"/>
          <w:sz w:val="24"/>
          <w:szCs w:val="24"/>
        </w:rPr>
        <w:t>…………………………………………………………………………….</w:t>
      </w:r>
    </w:p>
    <w:p w14:paraId="2391DAB5" w14:textId="5EA3BA66" w:rsidR="000B0018" w:rsidRPr="00413E14" w:rsidRDefault="000B0018" w:rsidP="0017587B">
      <w:pPr>
        <w:suppressAutoHyphens/>
        <w:spacing w:after="0" w:line="240" w:lineRule="auto"/>
        <w:ind w:left="709"/>
        <w:jc w:val="both"/>
        <w:rPr>
          <w:rFonts w:ascii="Times New Roman" w:hAnsi="Times New Roman"/>
          <w:sz w:val="24"/>
          <w:szCs w:val="24"/>
        </w:rPr>
      </w:pPr>
      <w:r w:rsidRPr="00413E14">
        <w:rPr>
          <w:rFonts w:ascii="Times New Roman" w:hAnsi="Times New Roman"/>
          <w:sz w:val="24"/>
          <w:szCs w:val="24"/>
        </w:rPr>
        <w:t>(stanowisko, imię i nazwisko, nr faksu, adres e-mail do kontaktów).</w:t>
      </w:r>
    </w:p>
    <w:p w14:paraId="2D802719" w14:textId="63580722" w:rsidR="000B0018" w:rsidRPr="00413E14" w:rsidRDefault="000B0018" w:rsidP="000B0018">
      <w:pPr>
        <w:numPr>
          <w:ilvl w:val="0"/>
          <w:numId w:val="10"/>
        </w:numPr>
        <w:suppressAutoHyphens/>
        <w:spacing w:after="0" w:line="240" w:lineRule="auto"/>
        <w:ind w:left="709" w:hanging="425"/>
        <w:jc w:val="both"/>
        <w:rPr>
          <w:rFonts w:ascii="Times New Roman" w:hAnsi="Times New Roman"/>
          <w:sz w:val="24"/>
          <w:szCs w:val="24"/>
        </w:rPr>
      </w:pPr>
      <w:r w:rsidRPr="00413E14">
        <w:rPr>
          <w:rFonts w:ascii="Times New Roman" w:hAnsi="Times New Roman"/>
          <w:sz w:val="24"/>
          <w:szCs w:val="24"/>
        </w:rPr>
        <w:t>Sposób postępowania w przypadku konieczności wykonania obsługi lub naprawy wykraczającej poza zakres udzielonej autoryzacji oraz w innych wyjątkowych przypadkach wymagających zastosowania specjalnych technologii lub oprzyrządowania wymagają uzgodnień obu Stron.</w:t>
      </w:r>
    </w:p>
    <w:p w14:paraId="2868BFA7" w14:textId="5F38F22E" w:rsidR="000B0018" w:rsidRPr="00413E14" w:rsidRDefault="00992CB7" w:rsidP="000B0018">
      <w:pPr>
        <w:numPr>
          <w:ilvl w:val="0"/>
          <w:numId w:val="10"/>
        </w:numPr>
        <w:suppressAutoHyphens/>
        <w:spacing w:after="0" w:line="240" w:lineRule="auto"/>
        <w:ind w:left="709" w:hanging="425"/>
        <w:jc w:val="both"/>
        <w:rPr>
          <w:rFonts w:ascii="Times New Roman" w:hAnsi="Times New Roman"/>
          <w:sz w:val="24"/>
          <w:szCs w:val="24"/>
        </w:rPr>
      </w:pPr>
      <w:r w:rsidRPr="00413E14">
        <w:rPr>
          <w:rFonts w:ascii="Times New Roman" w:hAnsi="Times New Roman"/>
          <w:sz w:val="24"/>
          <w:szCs w:val="24"/>
        </w:rPr>
        <w:t>Wykonawca zobowiązany jest do udzielenia Zamawiającemu pomocy w rozwiązaniu każdego problemu dotyczącego dostarczonych tramwajów w całym okresie ich eksploatacji, przy czym po okresie gwarancji pomoc ta będzie w przypadku pomocy odpłatnej udzielana na podstawie odrębnego zlecenia i wyceny zaakceptowanych przez Strony</w:t>
      </w:r>
      <w:r w:rsidR="000B0018" w:rsidRPr="00413E14">
        <w:rPr>
          <w:rFonts w:ascii="Times New Roman" w:hAnsi="Times New Roman"/>
          <w:sz w:val="24"/>
          <w:szCs w:val="24"/>
        </w:rPr>
        <w:t>.</w:t>
      </w:r>
    </w:p>
    <w:p w14:paraId="558D2DC7" w14:textId="77777777" w:rsidR="000B0018" w:rsidRPr="00413E14" w:rsidRDefault="000B0018" w:rsidP="000B0018">
      <w:pPr>
        <w:numPr>
          <w:ilvl w:val="0"/>
          <w:numId w:val="10"/>
        </w:numPr>
        <w:suppressAutoHyphens/>
        <w:spacing w:after="0" w:line="240" w:lineRule="auto"/>
        <w:ind w:left="709" w:hanging="425"/>
        <w:jc w:val="both"/>
        <w:rPr>
          <w:rFonts w:ascii="Times New Roman" w:hAnsi="Times New Roman"/>
          <w:sz w:val="24"/>
          <w:szCs w:val="24"/>
        </w:rPr>
      </w:pPr>
      <w:r w:rsidRPr="00413E14">
        <w:rPr>
          <w:rFonts w:ascii="Times New Roman" w:hAnsi="Times New Roman"/>
          <w:sz w:val="24"/>
          <w:szCs w:val="24"/>
        </w:rPr>
        <w:t xml:space="preserve">Wykonawca nie może swoich zobowiązań wynikających z powyższych zapisów przekazać trzeciej Stronie bez pisemnej zgody Zamawiającego. </w:t>
      </w:r>
    </w:p>
    <w:p w14:paraId="457FF1D7" w14:textId="77777777" w:rsidR="0091603B" w:rsidRDefault="000B0018" w:rsidP="000B0018">
      <w:pPr>
        <w:numPr>
          <w:ilvl w:val="0"/>
          <w:numId w:val="10"/>
        </w:numPr>
        <w:suppressAutoHyphens/>
        <w:spacing w:after="0" w:line="240" w:lineRule="auto"/>
        <w:ind w:left="709" w:hanging="425"/>
        <w:jc w:val="both"/>
        <w:rPr>
          <w:rFonts w:ascii="Times New Roman" w:hAnsi="Times New Roman"/>
          <w:sz w:val="24"/>
          <w:szCs w:val="24"/>
        </w:rPr>
      </w:pPr>
      <w:r w:rsidRPr="00413E14">
        <w:rPr>
          <w:rFonts w:ascii="Times New Roman" w:hAnsi="Times New Roman"/>
          <w:sz w:val="24"/>
          <w:szCs w:val="24"/>
        </w:rPr>
        <w:t>Wykonawca oświadcza, że w jego imieniu obowiązki wynikające z gwarancji na dostarczone pojazdy wykonuje</w:t>
      </w:r>
      <w:r w:rsidR="0091603B">
        <w:rPr>
          <w:rFonts w:ascii="Times New Roman" w:hAnsi="Times New Roman"/>
          <w:sz w:val="24"/>
          <w:szCs w:val="24"/>
        </w:rPr>
        <w:t>:</w:t>
      </w:r>
    </w:p>
    <w:p w14:paraId="22DED27B" w14:textId="50E3C798" w:rsidR="008277AA" w:rsidRDefault="008277AA" w:rsidP="008277AA">
      <w:pPr>
        <w:suppressAutoHyphens/>
        <w:spacing w:after="0" w:line="240" w:lineRule="auto"/>
        <w:ind w:left="709"/>
        <w:jc w:val="both"/>
        <w:rPr>
          <w:rFonts w:ascii="Times New Roman" w:hAnsi="Times New Roman"/>
          <w:sz w:val="24"/>
          <w:szCs w:val="24"/>
        </w:rPr>
      </w:pPr>
      <w:r>
        <w:rPr>
          <w:rFonts w:ascii="Times New Roman" w:hAnsi="Times New Roman"/>
          <w:sz w:val="24"/>
          <w:szCs w:val="24"/>
        </w:rPr>
        <w:t>…………………………………………</w:t>
      </w:r>
    </w:p>
    <w:p w14:paraId="48CF93A7" w14:textId="77777777" w:rsidR="000B0018" w:rsidRPr="00413E14" w:rsidRDefault="000B0018" w:rsidP="000B0018">
      <w:pPr>
        <w:numPr>
          <w:ilvl w:val="0"/>
          <w:numId w:val="10"/>
        </w:numPr>
        <w:suppressAutoHyphens/>
        <w:spacing w:after="0" w:line="240" w:lineRule="auto"/>
        <w:ind w:left="709" w:hanging="425"/>
        <w:jc w:val="both"/>
        <w:rPr>
          <w:rFonts w:ascii="Times New Roman" w:hAnsi="Times New Roman"/>
          <w:sz w:val="24"/>
          <w:szCs w:val="24"/>
        </w:rPr>
      </w:pPr>
      <w:r w:rsidRPr="00413E14">
        <w:rPr>
          <w:rFonts w:ascii="Times New Roman" w:hAnsi="Times New Roman"/>
          <w:sz w:val="24"/>
          <w:szCs w:val="24"/>
        </w:rPr>
        <w:t>Niezależnie od odpowiedzialności z tytułu gwarancji Wykonawca ponosi odpowiedzialność z tytułu rękojmi za wady pojazdu.</w:t>
      </w:r>
    </w:p>
    <w:p w14:paraId="5E604256" w14:textId="33CC7C7F" w:rsidR="000B0018" w:rsidRPr="00413E14" w:rsidRDefault="000B0018" w:rsidP="000B0018">
      <w:pPr>
        <w:numPr>
          <w:ilvl w:val="0"/>
          <w:numId w:val="10"/>
        </w:numPr>
        <w:suppressAutoHyphens/>
        <w:spacing w:after="0" w:line="240" w:lineRule="auto"/>
        <w:ind w:left="709" w:hanging="425"/>
        <w:jc w:val="both"/>
        <w:rPr>
          <w:rFonts w:ascii="Times New Roman" w:hAnsi="Times New Roman"/>
          <w:sz w:val="24"/>
          <w:szCs w:val="24"/>
        </w:rPr>
      </w:pPr>
      <w:r w:rsidRPr="00413E14">
        <w:rPr>
          <w:rFonts w:ascii="Times New Roman" w:hAnsi="Times New Roman"/>
          <w:sz w:val="24"/>
          <w:szCs w:val="24"/>
        </w:rPr>
        <w:t xml:space="preserve">Wszelka korespondencja dotycząca gwarancji będzie przesyłana za pośrednictwem poczty elektronicznej (e-mail), </w:t>
      </w:r>
      <w:r w:rsidR="006E0689" w:rsidRPr="00413E14">
        <w:rPr>
          <w:rFonts w:ascii="Times New Roman" w:hAnsi="Times New Roman"/>
          <w:sz w:val="24"/>
          <w:szCs w:val="24"/>
        </w:rPr>
        <w:t xml:space="preserve">a w szczególnych przypadkach </w:t>
      </w:r>
      <w:r w:rsidRPr="00413E14">
        <w:rPr>
          <w:rFonts w:ascii="Times New Roman" w:hAnsi="Times New Roman"/>
          <w:sz w:val="24"/>
          <w:szCs w:val="24"/>
        </w:rPr>
        <w:t xml:space="preserve">również w formie pisemnej. </w:t>
      </w:r>
    </w:p>
    <w:p w14:paraId="2DDDC0D3" w14:textId="5A15D3DC" w:rsidR="000B0018" w:rsidRPr="00413E14" w:rsidRDefault="000B0018" w:rsidP="000B0018">
      <w:pPr>
        <w:numPr>
          <w:ilvl w:val="0"/>
          <w:numId w:val="10"/>
        </w:numPr>
        <w:suppressAutoHyphens/>
        <w:spacing w:after="0" w:line="240" w:lineRule="auto"/>
        <w:ind w:left="709" w:hanging="425"/>
        <w:jc w:val="both"/>
        <w:rPr>
          <w:rFonts w:ascii="Times New Roman" w:hAnsi="Times New Roman"/>
          <w:sz w:val="24"/>
          <w:szCs w:val="24"/>
        </w:rPr>
      </w:pPr>
      <w:r w:rsidRPr="00413E14">
        <w:rPr>
          <w:rFonts w:ascii="Times New Roman" w:hAnsi="Times New Roman"/>
          <w:sz w:val="24"/>
          <w:szCs w:val="24"/>
        </w:rPr>
        <w:lastRenderedPageBreak/>
        <w:t xml:space="preserve">Dla zapewnienia obsługi gwarancyjnej tramwajów, dostarczonych na podanych warunkach, Wykonawca zorganizuje serwis gwarancyjny u Zamawiającego na cały okres udzielonej gwarancji, wraz z wyposażeniem w niezbędną aparaturę diagnostyczną, narzędzia specjalistyczne, niezbędną ilość materiałów i części zamiennych, gwarantujących usunięcie wad bez opóźnień. Wyposażenie, narzędzia, materiały i części zamienne do obsługi gwarancyjnej tramwajów są własnością Wykonawcy. Naprawy gwarancyjne będą prowadzone w zajezdni Operatora tj.: Zajezdnia Tramwajowa na ul. Toruńskiej 278 w Bydgoszczy. Ponadto musi być możliwość wykonania naprawy gwarancyjnej również w Zajezdni Tramwajowej na ul. Bora-Komorowskiego 119 w Bydgoszczy w </w:t>
      </w:r>
      <w:r w:rsidR="008277AA" w:rsidRPr="00413E14">
        <w:rPr>
          <w:rFonts w:ascii="Times New Roman" w:hAnsi="Times New Roman"/>
          <w:sz w:val="24"/>
          <w:szCs w:val="24"/>
        </w:rPr>
        <w:t>przypadku,</w:t>
      </w:r>
      <w:r w:rsidRPr="00413E14">
        <w:rPr>
          <w:rFonts w:ascii="Times New Roman" w:hAnsi="Times New Roman"/>
          <w:sz w:val="24"/>
          <w:szCs w:val="24"/>
        </w:rPr>
        <w:t xml:space="preserve"> kiedy zajdzie taka konieczność </w:t>
      </w:r>
      <w:r w:rsidR="008277AA" w:rsidRPr="00413E14">
        <w:rPr>
          <w:rFonts w:ascii="Times New Roman" w:hAnsi="Times New Roman"/>
          <w:sz w:val="24"/>
          <w:szCs w:val="24"/>
        </w:rPr>
        <w:t>(np.</w:t>
      </w:r>
      <w:r w:rsidRPr="00413E14">
        <w:rPr>
          <w:rFonts w:ascii="Times New Roman" w:hAnsi="Times New Roman"/>
          <w:sz w:val="24"/>
          <w:szCs w:val="24"/>
        </w:rPr>
        <w:t xml:space="preserve"> poprzez przejazd pracownika serwisu z zajezdni </w:t>
      </w:r>
      <w:r w:rsidR="00D921DA" w:rsidRPr="00413E14">
        <w:rPr>
          <w:rFonts w:ascii="Times New Roman" w:hAnsi="Times New Roman"/>
          <w:sz w:val="24"/>
          <w:szCs w:val="24"/>
        </w:rPr>
        <w:t>przy</w:t>
      </w:r>
      <w:r w:rsidRPr="00413E14">
        <w:rPr>
          <w:rFonts w:ascii="Times New Roman" w:hAnsi="Times New Roman"/>
          <w:sz w:val="24"/>
          <w:szCs w:val="24"/>
        </w:rPr>
        <w:t xml:space="preserve"> ul. Toruńskiej </w:t>
      </w:r>
      <w:r w:rsidR="00D921DA" w:rsidRPr="00413E14">
        <w:rPr>
          <w:rFonts w:ascii="Times New Roman" w:hAnsi="Times New Roman"/>
          <w:sz w:val="24"/>
          <w:szCs w:val="24"/>
        </w:rPr>
        <w:t>do</w:t>
      </w:r>
      <w:r w:rsidRPr="00413E14">
        <w:rPr>
          <w:rFonts w:ascii="Times New Roman" w:hAnsi="Times New Roman"/>
          <w:sz w:val="24"/>
          <w:szCs w:val="24"/>
        </w:rPr>
        <w:t xml:space="preserve"> zajezdni </w:t>
      </w:r>
      <w:r w:rsidR="00D921DA" w:rsidRPr="00413E14">
        <w:rPr>
          <w:rFonts w:ascii="Times New Roman" w:hAnsi="Times New Roman"/>
          <w:sz w:val="24"/>
          <w:szCs w:val="24"/>
        </w:rPr>
        <w:t>przy</w:t>
      </w:r>
      <w:r w:rsidRPr="00413E14">
        <w:rPr>
          <w:rFonts w:ascii="Times New Roman" w:hAnsi="Times New Roman"/>
          <w:sz w:val="24"/>
          <w:szCs w:val="24"/>
        </w:rPr>
        <w:t xml:space="preserve"> ul. Bora-Komorowskiego).</w:t>
      </w:r>
    </w:p>
    <w:p w14:paraId="2F3B217D" w14:textId="7ADC63F0" w:rsidR="000B0018" w:rsidRPr="00935B5B" w:rsidRDefault="000B0018" w:rsidP="000B0018">
      <w:pPr>
        <w:numPr>
          <w:ilvl w:val="0"/>
          <w:numId w:val="10"/>
        </w:numPr>
        <w:suppressAutoHyphens/>
        <w:spacing w:after="0" w:line="240" w:lineRule="auto"/>
        <w:ind w:left="709" w:hanging="425"/>
        <w:jc w:val="both"/>
        <w:rPr>
          <w:rFonts w:ascii="Times New Roman" w:hAnsi="Times New Roman"/>
          <w:sz w:val="24"/>
          <w:szCs w:val="24"/>
        </w:rPr>
      </w:pPr>
      <w:r w:rsidRPr="00935B5B">
        <w:rPr>
          <w:rFonts w:ascii="Times New Roman" w:hAnsi="Times New Roman"/>
          <w:sz w:val="24"/>
          <w:szCs w:val="24"/>
        </w:rPr>
        <w:t xml:space="preserve">Wykonawca zapewni Zamawiającemu dostępność przedstawiciela swojego serwisu na terenie zajezdni tramwajowej </w:t>
      </w:r>
      <w:r w:rsidR="00D921DA" w:rsidRPr="00935B5B">
        <w:rPr>
          <w:rFonts w:ascii="Times New Roman" w:hAnsi="Times New Roman"/>
          <w:sz w:val="24"/>
          <w:szCs w:val="24"/>
        </w:rPr>
        <w:t>przy</w:t>
      </w:r>
      <w:r w:rsidRPr="00935B5B">
        <w:rPr>
          <w:rFonts w:ascii="Times New Roman" w:hAnsi="Times New Roman"/>
          <w:sz w:val="24"/>
          <w:szCs w:val="24"/>
        </w:rPr>
        <w:t xml:space="preserve"> ul. Toruńskiej 278 w każdym dniu roboczym (w godz. 6.00 – 14.00) do upływu gwarancji ostatniego tramwaju, celem świadczenia na miejscu bezpośredniego wsparcia technicznego, w zakresie rozwiązywania problemów pojawiających się podczas wdrażania dostarczonych tramwajów do eksploatacji oraz prawidłowości wykonywania czynności obsługowych i naprawczych. Serwis ten zapewni wsparcie techniczne (instruktaż) pracownikom Zamawiającego podczas wykonywania obsług technicznych i napraw.  </w:t>
      </w:r>
    </w:p>
    <w:p w14:paraId="0A809327" w14:textId="2D24D332" w:rsidR="000B0018" w:rsidRPr="00413E14" w:rsidRDefault="000B0018" w:rsidP="000B0018">
      <w:pPr>
        <w:numPr>
          <w:ilvl w:val="0"/>
          <w:numId w:val="10"/>
        </w:numPr>
        <w:suppressAutoHyphens/>
        <w:spacing w:after="0" w:line="240" w:lineRule="auto"/>
        <w:ind w:left="709" w:hanging="425"/>
        <w:jc w:val="both"/>
        <w:rPr>
          <w:rFonts w:ascii="Times New Roman" w:hAnsi="Times New Roman"/>
          <w:sz w:val="24"/>
          <w:szCs w:val="24"/>
        </w:rPr>
      </w:pPr>
      <w:r w:rsidRPr="00413E14">
        <w:rPr>
          <w:rFonts w:ascii="Times New Roman" w:hAnsi="Times New Roman"/>
          <w:sz w:val="24"/>
          <w:szCs w:val="24"/>
        </w:rPr>
        <w:t>Wykonawca udziela gwarancji na dostarczone specjalistyczne wyposażenie obsługowe oraz pakiet eksploatacyjn</w:t>
      </w:r>
      <w:r w:rsidR="00E76CB0" w:rsidRPr="00413E14">
        <w:rPr>
          <w:rFonts w:ascii="Times New Roman" w:hAnsi="Times New Roman"/>
          <w:sz w:val="24"/>
          <w:szCs w:val="24"/>
        </w:rPr>
        <w:t>o-</w:t>
      </w:r>
      <w:r w:rsidRPr="00413E14">
        <w:rPr>
          <w:rFonts w:ascii="Times New Roman" w:hAnsi="Times New Roman"/>
          <w:sz w:val="24"/>
          <w:szCs w:val="24"/>
        </w:rPr>
        <w:t>naprawczy</w:t>
      </w:r>
      <w:r w:rsidR="000B1093" w:rsidRPr="00413E14">
        <w:rPr>
          <w:rFonts w:ascii="Times New Roman" w:hAnsi="Times New Roman"/>
          <w:sz w:val="24"/>
          <w:szCs w:val="24"/>
        </w:rPr>
        <w:t xml:space="preserve"> (za wyjątkiem dźwigu do podnoszenia tramwajów – warunki gwarancji opisane są </w:t>
      </w:r>
      <w:r w:rsidR="007C0E05" w:rsidRPr="00413E14">
        <w:rPr>
          <w:rFonts w:ascii="Times New Roman" w:hAnsi="Times New Roman"/>
          <w:sz w:val="24"/>
          <w:szCs w:val="24"/>
        </w:rPr>
        <w:t>odrębnie</w:t>
      </w:r>
      <w:r w:rsidR="000B1093" w:rsidRPr="00413E14">
        <w:rPr>
          <w:rFonts w:ascii="Times New Roman" w:hAnsi="Times New Roman"/>
          <w:sz w:val="24"/>
          <w:szCs w:val="24"/>
        </w:rPr>
        <w:t xml:space="preserve">) </w:t>
      </w:r>
      <w:r w:rsidRPr="00413E14">
        <w:rPr>
          <w:rFonts w:ascii="Times New Roman" w:hAnsi="Times New Roman"/>
          <w:sz w:val="24"/>
          <w:szCs w:val="24"/>
        </w:rPr>
        <w:t>na okres 60 miesięcy od daty odbioru stwierdzonego protokołem zdawczo-odbiorczym.</w:t>
      </w:r>
    </w:p>
    <w:p w14:paraId="0199F160" w14:textId="52AE77F5" w:rsidR="000B0018" w:rsidRPr="00413E14" w:rsidRDefault="000B0018" w:rsidP="000B0018">
      <w:pPr>
        <w:numPr>
          <w:ilvl w:val="0"/>
          <w:numId w:val="10"/>
        </w:numPr>
        <w:suppressAutoHyphens/>
        <w:spacing w:after="0" w:line="240" w:lineRule="auto"/>
        <w:ind w:left="709" w:hanging="425"/>
        <w:jc w:val="both"/>
        <w:rPr>
          <w:rFonts w:ascii="Times New Roman" w:hAnsi="Times New Roman"/>
          <w:sz w:val="24"/>
          <w:szCs w:val="24"/>
        </w:rPr>
      </w:pPr>
      <w:r w:rsidRPr="00413E14">
        <w:rPr>
          <w:rFonts w:ascii="Times New Roman" w:hAnsi="Times New Roman"/>
          <w:sz w:val="24"/>
          <w:szCs w:val="24"/>
        </w:rPr>
        <w:t>O przypadku wystąpienia wady specjalistycznego wyposażenia obsługowego lub pakietu eksploatacyjn</w:t>
      </w:r>
      <w:r w:rsidR="00E76CB0" w:rsidRPr="00413E14">
        <w:rPr>
          <w:rFonts w:ascii="Times New Roman" w:hAnsi="Times New Roman"/>
          <w:sz w:val="24"/>
          <w:szCs w:val="24"/>
        </w:rPr>
        <w:t>o-</w:t>
      </w:r>
      <w:r w:rsidR="00F5327F" w:rsidRPr="00413E14">
        <w:rPr>
          <w:rFonts w:ascii="Times New Roman" w:hAnsi="Times New Roman"/>
          <w:sz w:val="24"/>
          <w:szCs w:val="24"/>
        </w:rPr>
        <w:t>n</w:t>
      </w:r>
      <w:r w:rsidRPr="00413E14">
        <w:rPr>
          <w:rFonts w:ascii="Times New Roman" w:hAnsi="Times New Roman"/>
          <w:sz w:val="24"/>
          <w:szCs w:val="24"/>
        </w:rPr>
        <w:t xml:space="preserve">aprawczego w okresie gwarancji Zamawiający powiadomi niezwłocznie Wykonawcę za pośrednictwem </w:t>
      </w:r>
      <w:r w:rsidR="007C0E05" w:rsidRPr="00413E14">
        <w:rPr>
          <w:rFonts w:ascii="Times New Roman" w:hAnsi="Times New Roman"/>
          <w:sz w:val="24"/>
          <w:szCs w:val="24"/>
        </w:rPr>
        <w:t xml:space="preserve">poczty elektronicznej </w:t>
      </w:r>
      <w:r w:rsidR="00C92A10" w:rsidRPr="00413E14">
        <w:rPr>
          <w:rFonts w:ascii="Times New Roman" w:hAnsi="Times New Roman"/>
          <w:sz w:val="24"/>
          <w:szCs w:val="24"/>
        </w:rPr>
        <w:t>(</w:t>
      </w:r>
      <w:r w:rsidRPr="00413E14">
        <w:rPr>
          <w:rFonts w:ascii="Times New Roman" w:hAnsi="Times New Roman"/>
          <w:sz w:val="24"/>
          <w:szCs w:val="24"/>
        </w:rPr>
        <w:t>e-mail</w:t>
      </w:r>
      <w:r w:rsidR="00C92A10" w:rsidRPr="00413E14">
        <w:rPr>
          <w:rFonts w:ascii="Times New Roman" w:hAnsi="Times New Roman"/>
          <w:sz w:val="24"/>
          <w:szCs w:val="24"/>
        </w:rPr>
        <w:t>)</w:t>
      </w:r>
      <w:r w:rsidRPr="00413E14">
        <w:rPr>
          <w:rFonts w:ascii="Times New Roman" w:hAnsi="Times New Roman"/>
          <w:sz w:val="24"/>
          <w:szCs w:val="24"/>
        </w:rPr>
        <w:t xml:space="preserve"> na adres/adresy</w:t>
      </w:r>
      <w:r w:rsidR="008B3A0C">
        <w:rPr>
          <w:rFonts w:ascii="Times New Roman" w:hAnsi="Times New Roman"/>
          <w:sz w:val="24"/>
          <w:szCs w:val="24"/>
        </w:rPr>
        <w:t xml:space="preserve">: </w:t>
      </w:r>
      <w:r w:rsidR="008277AA">
        <w:t>…………………………………………………………………………………….</w:t>
      </w:r>
    </w:p>
    <w:p w14:paraId="09CD97D1" w14:textId="191E9710" w:rsidR="000B0018" w:rsidRPr="00413E14" w:rsidRDefault="000B0018" w:rsidP="000B0018">
      <w:pPr>
        <w:numPr>
          <w:ilvl w:val="0"/>
          <w:numId w:val="10"/>
        </w:numPr>
        <w:suppressAutoHyphens/>
        <w:spacing w:after="0" w:line="240" w:lineRule="auto"/>
        <w:ind w:left="709" w:hanging="425"/>
        <w:jc w:val="both"/>
        <w:rPr>
          <w:rFonts w:ascii="Times New Roman" w:hAnsi="Times New Roman"/>
          <w:sz w:val="24"/>
          <w:szCs w:val="24"/>
        </w:rPr>
      </w:pPr>
      <w:r w:rsidRPr="00413E14">
        <w:rPr>
          <w:rFonts w:ascii="Times New Roman" w:hAnsi="Times New Roman"/>
          <w:sz w:val="24"/>
          <w:szCs w:val="24"/>
        </w:rPr>
        <w:t xml:space="preserve">W przypadku </w:t>
      </w:r>
      <w:r w:rsidR="008277AA" w:rsidRPr="00413E14">
        <w:rPr>
          <w:rFonts w:ascii="Times New Roman" w:hAnsi="Times New Roman"/>
          <w:sz w:val="24"/>
          <w:szCs w:val="24"/>
        </w:rPr>
        <w:t>nieuznania</w:t>
      </w:r>
      <w:r w:rsidRPr="00413E14">
        <w:rPr>
          <w:rFonts w:ascii="Times New Roman" w:hAnsi="Times New Roman"/>
          <w:sz w:val="24"/>
          <w:szCs w:val="24"/>
        </w:rPr>
        <w:t xml:space="preserve"> reklamacji, Wykonawca zobowiązany jest poinformować o tym Zamawiającego </w:t>
      </w:r>
      <w:r w:rsidR="007C0E05" w:rsidRPr="00413E14">
        <w:rPr>
          <w:rFonts w:ascii="Times New Roman" w:hAnsi="Times New Roman"/>
          <w:sz w:val="24"/>
          <w:szCs w:val="24"/>
        </w:rPr>
        <w:t>pocztą elektroniczną (</w:t>
      </w:r>
      <w:r w:rsidRPr="00413E14">
        <w:rPr>
          <w:rFonts w:ascii="Times New Roman" w:hAnsi="Times New Roman"/>
          <w:sz w:val="24"/>
          <w:szCs w:val="24"/>
        </w:rPr>
        <w:t>e-mail</w:t>
      </w:r>
      <w:r w:rsidR="007C0E05" w:rsidRPr="00413E14">
        <w:rPr>
          <w:rFonts w:ascii="Times New Roman" w:hAnsi="Times New Roman"/>
          <w:sz w:val="24"/>
          <w:szCs w:val="24"/>
        </w:rPr>
        <w:t>)</w:t>
      </w:r>
      <w:r w:rsidRPr="00413E14">
        <w:rPr>
          <w:rFonts w:ascii="Times New Roman" w:hAnsi="Times New Roman"/>
          <w:sz w:val="24"/>
          <w:szCs w:val="24"/>
        </w:rPr>
        <w:t xml:space="preserve"> na adres wskazany w reklamacji w terminie 2 dni roboczych od dnia zgłoszenia reklamacji, przedstawiając </w:t>
      </w:r>
      <w:r w:rsidR="00D921DA" w:rsidRPr="00413E14">
        <w:rPr>
          <w:rFonts w:ascii="Times New Roman" w:hAnsi="Times New Roman"/>
          <w:sz w:val="24"/>
          <w:szCs w:val="24"/>
        </w:rPr>
        <w:t>uzasadnienie</w:t>
      </w:r>
      <w:r w:rsidRPr="00413E14">
        <w:rPr>
          <w:rFonts w:ascii="Times New Roman" w:hAnsi="Times New Roman"/>
          <w:sz w:val="24"/>
          <w:szCs w:val="24"/>
        </w:rPr>
        <w:t xml:space="preserve"> odrzucenia reklamacji. Niedotrzymanie powyższego terminu jest równoznaczne z uznaniem reklamacji.  </w:t>
      </w:r>
    </w:p>
    <w:p w14:paraId="2F45D949" w14:textId="4429B747" w:rsidR="000B0018" w:rsidRPr="00413E14" w:rsidRDefault="000B0018" w:rsidP="000B0018">
      <w:pPr>
        <w:numPr>
          <w:ilvl w:val="0"/>
          <w:numId w:val="10"/>
        </w:numPr>
        <w:suppressAutoHyphens/>
        <w:spacing w:after="0" w:line="240" w:lineRule="auto"/>
        <w:ind w:left="709" w:hanging="425"/>
        <w:jc w:val="both"/>
        <w:rPr>
          <w:rFonts w:ascii="Times New Roman" w:hAnsi="Times New Roman"/>
          <w:sz w:val="24"/>
          <w:szCs w:val="24"/>
        </w:rPr>
      </w:pPr>
      <w:r w:rsidRPr="00413E14">
        <w:rPr>
          <w:rFonts w:ascii="Times New Roman" w:hAnsi="Times New Roman"/>
          <w:sz w:val="24"/>
          <w:szCs w:val="24"/>
        </w:rPr>
        <w:t xml:space="preserve">Zamawiający może złożyć odwołanie od odrzucenia reklamacji w terminie 2 dni roboczych od dnia otrzymania od Wykonawcy odrzucenia reklamacji (z uzasadnieniem), o której mowa w pkt. 43; w takim przypadku Wykonawca zobowiązany jest </w:t>
      </w:r>
      <w:r w:rsidR="00B02529" w:rsidRPr="00413E14">
        <w:rPr>
          <w:rFonts w:ascii="Times New Roman" w:hAnsi="Times New Roman"/>
          <w:sz w:val="24"/>
          <w:szCs w:val="24"/>
        </w:rPr>
        <w:t xml:space="preserve">w terminie 2 dni roboczych </w:t>
      </w:r>
      <w:r w:rsidRPr="00413E14">
        <w:rPr>
          <w:rFonts w:ascii="Times New Roman" w:hAnsi="Times New Roman"/>
          <w:sz w:val="24"/>
          <w:szCs w:val="24"/>
        </w:rPr>
        <w:t>ponownie przeanalizować zasadność odrzucenia reklamacji z uwzględnieniem uzasadnienia Zamawiającego.</w:t>
      </w:r>
    </w:p>
    <w:p w14:paraId="25AD98E1" w14:textId="2B34E1AF" w:rsidR="000B0018" w:rsidRPr="00413E14" w:rsidRDefault="00B02529" w:rsidP="000B0018">
      <w:pPr>
        <w:numPr>
          <w:ilvl w:val="0"/>
          <w:numId w:val="10"/>
        </w:numPr>
        <w:suppressAutoHyphens/>
        <w:spacing w:after="0" w:line="240" w:lineRule="auto"/>
        <w:ind w:left="709" w:hanging="425"/>
        <w:jc w:val="both"/>
        <w:rPr>
          <w:rFonts w:ascii="Times New Roman" w:hAnsi="Times New Roman"/>
          <w:sz w:val="24"/>
          <w:szCs w:val="24"/>
        </w:rPr>
      </w:pPr>
      <w:r w:rsidRPr="00413E14">
        <w:rPr>
          <w:rFonts w:ascii="Times New Roman" w:hAnsi="Times New Roman"/>
          <w:sz w:val="24"/>
          <w:szCs w:val="24"/>
        </w:rPr>
        <w:t>Nie odrzucenie</w:t>
      </w:r>
      <w:r w:rsidR="000B0018" w:rsidRPr="00413E14">
        <w:rPr>
          <w:rFonts w:ascii="Times New Roman" w:hAnsi="Times New Roman"/>
          <w:sz w:val="24"/>
          <w:szCs w:val="24"/>
        </w:rPr>
        <w:t xml:space="preserve"> reklamacji oznacza, że Wykonawca </w:t>
      </w:r>
      <w:r w:rsidR="008277AA" w:rsidRPr="00413E14">
        <w:rPr>
          <w:rFonts w:ascii="Times New Roman" w:hAnsi="Times New Roman"/>
          <w:sz w:val="24"/>
          <w:szCs w:val="24"/>
        </w:rPr>
        <w:t>niezwłocznie,</w:t>
      </w:r>
      <w:r w:rsidR="000B0018" w:rsidRPr="00413E14">
        <w:rPr>
          <w:rFonts w:ascii="Times New Roman" w:hAnsi="Times New Roman"/>
          <w:sz w:val="24"/>
          <w:szCs w:val="24"/>
        </w:rPr>
        <w:t xml:space="preserve"> lecz nie później niż w terminie 14 dni roboczych, liczonych od dnia następnego (roboczego) po dniu, w którym Zamawiający zgłosił reklamację, usuwa wadę poprzez naprawę wadliwe</w:t>
      </w:r>
      <w:r w:rsidR="00C92A10" w:rsidRPr="00413E14">
        <w:rPr>
          <w:rFonts w:ascii="Times New Roman" w:hAnsi="Times New Roman"/>
          <w:sz w:val="24"/>
          <w:szCs w:val="24"/>
        </w:rPr>
        <w:t>j</w:t>
      </w:r>
      <w:r w:rsidR="000B0018" w:rsidRPr="00413E14">
        <w:rPr>
          <w:rFonts w:ascii="Times New Roman" w:hAnsi="Times New Roman"/>
          <w:sz w:val="24"/>
          <w:szCs w:val="24"/>
        </w:rPr>
        <w:t xml:space="preserve"> </w:t>
      </w:r>
      <w:r w:rsidR="00C92A10" w:rsidRPr="00413E14">
        <w:rPr>
          <w:rFonts w:ascii="Times New Roman" w:hAnsi="Times New Roman"/>
          <w:sz w:val="24"/>
          <w:szCs w:val="24"/>
        </w:rPr>
        <w:t>rzeczy</w:t>
      </w:r>
      <w:r w:rsidR="000B0018" w:rsidRPr="00413E14">
        <w:rPr>
          <w:rFonts w:ascii="Times New Roman" w:hAnsi="Times New Roman"/>
          <w:sz w:val="24"/>
          <w:szCs w:val="24"/>
        </w:rPr>
        <w:t xml:space="preserve"> lub je</w:t>
      </w:r>
      <w:r w:rsidR="00C92A10" w:rsidRPr="00413E14">
        <w:rPr>
          <w:rFonts w:ascii="Times New Roman" w:hAnsi="Times New Roman"/>
          <w:sz w:val="24"/>
          <w:szCs w:val="24"/>
        </w:rPr>
        <w:t>j</w:t>
      </w:r>
      <w:r w:rsidR="000B0018" w:rsidRPr="00413E14">
        <w:rPr>
          <w:rFonts w:ascii="Times New Roman" w:hAnsi="Times New Roman"/>
          <w:sz w:val="24"/>
          <w:szCs w:val="24"/>
        </w:rPr>
        <w:t xml:space="preserve"> wymianę na now</w:t>
      </w:r>
      <w:r w:rsidR="00C92A10" w:rsidRPr="00413E14">
        <w:rPr>
          <w:rFonts w:ascii="Times New Roman" w:hAnsi="Times New Roman"/>
          <w:sz w:val="24"/>
          <w:szCs w:val="24"/>
        </w:rPr>
        <w:t>ą</w:t>
      </w:r>
      <w:r w:rsidR="000B0018" w:rsidRPr="00413E14">
        <w:rPr>
          <w:rFonts w:ascii="Times New Roman" w:hAnsi="Times New Roman"/>
          <w:sz w:val="24"/>
          <w:szCs w:val="24"/>
        </w:rPr>
        <w:t>, woln</w:t>
      </w:r>
      <w:r w:rsidR="00C92A10" w:rsidRPr="00413E14">
        <w:rPr>
          <w:rFonts w:ascii="Times New Roman" w:hAnsi="Times New Roman"/>
          <w:sz w:val="24"/>
          <w:szCs w:val="24"/>
        </w:rPr>
        <w:t>ą</w:t>
      </w:r>
      <w:r w:rsidR="000B0018" w:rsidRPr="00413E14">
        <w:rPr>
          <w:rFonts w:ascii="Times New Roman" w:hAnsi="Times New Roman"/>
          <w:sz w:val="24"/>
          <w:szCs w:val="24"/>
        </w:rPr>
        <w:t xml:space="preserve"> od wad.</w:t>
      </w:r>
    </w:p>
    <w:p w14:paraId="0FCEB949" w14:textId="77777777" w:rsidR="000B0018" w:rsidRPr="00935B5B" w:rsidRDefault="000B0018" w:rsidP="000B0018">
      <w:pPr>
        <w:numPr>
          <w:ilvl w:val="0"/>
          <w:numId w:val="10"/>
        </w:numPr>
        <w:suppressAutoHyphens/>
        <w:spacing w:after="0" w:line="240" w:lineRule="auto"/>
        <w:ind w:left="709" w:hanging="425"/>
        <w:jc w:val="both"/>
        <w:rPr>
          <w:rFonts w:ascii="Times New Roman" w:hAnsi="Times New Roman"/>
          <w:sz w:val="24"/>
          <w:szCs w:val="24"/>
        </w:rPr>
      </w:pPr>
      <w:r w:rsidRPr="00935B5B">
        <w:rPr>
          <w:rFonts w:ascii="Times New Roman" w:hAnsi="Times New Roman"/>
          <w:sz w:val="24"/>
          <w:szCs w:val="24"/>
        </w:rPr>
        <w:t>W przypadku nieusunięcia wady specjalistycznego wyposażenia obsługowego w terminie określonym w pkt. 45 Zamawiający może żądać, aby Wykonawca zapewnił ze swojej strony wykonanie planowo-zapobiegawczych obsług technicznych w zakresie, do którego wymagane byłoby użycie tego wyposażenia.</w:t>
      </w:r>
    </w:p>
    <w:p w14:paraId="08A6D092" w14:textId="58783046" w:rsidR="000B0018" w:rsidRPr="00413E14" w:rsidRDefault="000B0018" w:rsidP="000B0018">
      <w:pPr>
        <w:numPr>
          <w:ilvl w:val="0"/>
          <w:numId w:val="10"/>
        </w:numPr>
        <w:suppressAutoHyphens/>
        <w:spacing w:after="0" w:line="240" w:lineRule="auto"/>
        <w:ind w:left="709" w:hanging="425"/>
        <w:jc w:val="both"/>
        <w:rPr>
          <w:rFonts w:ascii="Times New Roman" w:hAnsi="Times New Roman"/>
          <w:sz w:val="24"/>
          <w:szCs w:val="24"/>
        </w:rPr>
      </w:pPr>
      <w:r w:rsidRPr="00413E14">
        <w:rPr>
          <w:rFonts w:ascii="Times New Roman" w:hAnsi="Times New Roman"/>
          <w:sz w:val="24"/>
          <w:szCs w:val="24"/>
        </w:rPr>
        <w:t xml:space="preserve">W przypadku niedochowania terminu, o którym mowa w pkt 45, Zamawiającemu będzie przysługiwało prawo powierzenia wykonania dostawy lub naprawy </w:t>
      </w:r>
      <w:r w:rsidR="00C92A10" w:rsidRPr="00413E14">
        <w:rPr>
          <w:rFonts w:ascii="Times New Roman" w:hAnsi="Times New Roman"/>
          <w:sz w:val="24"/>
          <w:szCs w:val="24"/>
        </w:rPr>
        <w:t>rzeczy</w:t>
      </w:r>
      <w:r w:rsidRPr="00413E14">
        <w:rPr>
          <w:rFonts w:ascii="Times New Roman" w:hAnsi="Times New Roman"/>
          <w:sz w:val="24"/>
          <w:szCs w:val="24"/>
        </w:rPr>
        <w:t>, o któr</w:t>
      </w:r>
      <w:r w:rsidR="00C92A10" w:rsidRPr="00413E14">
        <w:rPr>
          <w:rFonts w:ascii="Times New Roman" w:hAnsi="Times New Roman"/>
          <w:sz w:val="24"/>
          <w:szCs w:val="24"/>
        </w:rPr>
        <w:t>ej</w:t>
      </w:r>
      <w:r w:rsidRPr="00413E14">
        <w:rPr>
          <w:rFonts w:ascii="Times New Roman" w:hAnsi="Times New Roman"/>
          <w:sz w:val="24"/>
          <w:szCs w:val="24"/>
        </w:rPr>
        <w:t xml:space="preserve"> mowa w pkt. 42 podmiotom trzecim na koszt Wykonawcy (wykonanie zastępcze); w przypadku wykonania zastępczego dostawy lub naprawy Wykonawca będzie obciążany karami umownymi do dnia dostarczenia </w:t>
      </w:r>
      <w:r w:rsidR="00C92A10" w:rsidRPr="00413E14">
        <w:rPr>
          <w:rFonts w:ascii="Times New Roman" w:hAnsi="Times New Roman"/>
          <w:sz w:val="24"/>
          <w:szCs w:val="24"/>
        </w:rPr>
        <w:t>rzeczy</w:t>
      </w:r>
      <w:r w:rsidRPr="00413E14">
        <w:rPr>
          <w:rFonts w:ascii="Times New Roman" w:hAnsi="Times New Roman"/>
          <w:sz w:val="24"/>
          <w:szCs w:val="24"/>
        </w:rPr>
        <w:t xml:space="preserve"> przez podmiot trzeci.</w:t>
      </w:r>
    </w:p>
    <w:p w14:paraId="029C1EDD" w14:textId="0D728101" w:rsidR="000B0018" w:rsidRPr="006E3494" w:rsidRDefault="000B0018" w:rsidP="000B0018">
      <w:pPr>
        <w:numPr>
          <w:ilvl w:val="0"/>
          <w:numId w:val="10"/>
        </w:numPr>
        <w:suppressAutoHyphens/>
        <w:spacing w:after="0" w:line="240" w:lineRule="auto"/>
        <w:ind w:left="709" w:hanging="425"/>
        <w:jc w:val="both"/>
        <w:rPr>
          <w:rFonts w:ascii="Times New Roman" w:hAnsi="Times New Roman"/>
          <w:sz w:val="24"/>
          <w:szCs w:val="24"/>
        </w:rPr>
      </w:pPr>
      <w:r w:rsidRPr="00665AD9">
        <w:rPr>
          <w:rFonts w:ascii="Times New Roman" w:hAnsi="Times New Roman"/>
          <w:sz w:val="24"/>
          <w:szCs w:val="24"/>
        </w:rPr>
        <w:lastRenderedPageBreak/>
        <w:t xml:space="preserve">Strony w odrębnym porozumieniu ustalą zasady odpłatnego </w:t>
      </w:r>
      <w:r w:rsidR="006B064B" w:rsidRPr="00665AD9">
        <w:rPr>
          <w:rFonts w:ascii="Times New Roman" w:hAnsi="Times New Roman"/>
          <w:sz w:val="24"/>
          <w:szCs w:val="24"/>
        </w:rPr>
        <w:t>wynajęcia</w:t>
      </w:r>
      <w:r w:rsidRPr="00665AD9">
        <w:rPr>
          <w:rFonts w:ascii="Times New Roman" w:hAnsi="Times New Roman"/>
          <w:sz w:val="24"/>
          <w:szCs w:val="24"/>
        </w:rPr>
        <w:t xml:space="preserve"> Wykonawcy </w:t>
      </w:r>
      <w:r w:rsidRPr="006E3494">
        <w:rPr>
          <w:rFonts w:ascii="Times New Roman" w:hAnsi="Times New Roman"/>
          <w:sz w:val="24"/>
          <w:szCs w:val="24"/>
        </w:rPr>
        <w:t xml:space="preserve">przez </w:t>
      </w:r>
      <w:r w:rsidR="006B064B" w:rsidRPr="006E3494">
        <w:rPr>
          <w:rFonts w:ascii="Times New Roman" w:hAnsi="Times New Roman"/>
          <w:sz w:val="24"/>
          <w:szCs w:val="24"/>
        </w:rPr>
        <w:t>Operatora</w:t>
      </w:r>
      <w:r w:rsidRPr="006E3494">
        <w:rPr>
          <w:rFonts w:ascii="Times New Roman" w:hAnsi="Times New Roman"/>
          <w:sz w:val="24"/>
          <w:szCs w:val="24"/>
        </w:rPr>
        <w:t xml:space="preserve"> </w:t>
      </w:r>
      <w:r w:rsidR="006B064B" w:rsidRPr="006E3494">
        <w:rPr>
          <w:rFonts w:ascii="Times New Roman" w:hAnsi="Times New Roman"/>
          <w:sz w:val="24"/>
          <w:szCs w:val="24"/>
        </w:rPr>
        <w:t>powierzchni terenu zajezdni tramwajowej w celu ustawienia kontenera stanowiącego zaplecze biurowe i magazynowe</w:t>
      </w:r>
      <w:r w:rsidRPr="006E3494">
        <w:rPr>
          <w:rFonts w:ascii="Times New Roman" w:hAnsi="Times New Roman"/>
          <w:sz w:val="24"/>
          <w:szCs w:val="24"/>
        </w:rPr>
        <w:t xml:space="preserve"> do </w:t>
      </w:r>
      <w:r w:rsidR="00B02529" w:rsidRPr="006E3494">
        <w:rPr>
          <w:rFonts w:ascii="Times New Roman" w:hAnsi="Times New Roman"/>
          <w:sz w:val="24"/>
          <w:szCs w:val="24"/>
        </w:rPr>
        <w:t xml:space="preserve">prowadzenia </w:t>
      </w:r>
      <w:r w:rsidRPr="006E3494">
        <w:rPr>
          <w:rFonts w:ascii="Times New Roman" w:hAnsi="Times New Roman"/>
          <w:sz w:val="24"/>
          <w:szCs w:val="24"/>
        </w:rPr>
        <w:t>obsługi gwarancyjnej.</w:t>
      </w:r>
    </w:p>
    <w:p w14:paraId="6AF6C797" w14:textId="18EBC085" w:rsidR="00107C0A" w:rsidRPr="006E3494" w:rsidRDefault="0026642F" w:rsidP="000B0018">
      <w:pPr>
        <w:numPr>
          <w:ilvl w:val="0"/>
          <w:numId w:val="10"/>
        </w:numPr>
        <w:suppressAutoHyphens/>
        <w:spacing w:after="0" w:line="240" w:lineRule="auto"/>
        <w:ind w:left="709" w:hanging="425"/>
        <w:jc w:val="both"/>
        <w:rPr>
          <w:rFonts w:ascii="Times New Roman" w:hAnsi="Times New Roman"/>
          <w:sz w:val="24"/>
          <w:szCs w:val="24"/>
        </w:rPr>
      </w:pPr>
      <w:r w:rsidRPr="006E3494">
        <w:rPr>
          <w:rFonts w:ascii="Times New Roman" w:hAnsi="Times New Roman"/>
          <w:sz w:val="24"/>
          <w:szCs w:val="24"/>
        </w:rPr>
        <w:t xml:space="preserve">Pracownicy serwisu Wykonawcy, którzy będą realizować naprawy gwarancyjne </w:t>
      </w:r>
      <w:r w:rsidR="00BA5D54" w:rsidRPr="006E3494">
        <w:rPr>
          <w:rFonts w:ascii="Times New Roman" w:hAnsi="Times New Roman"/>
          <w:sz w:val="24"/>
          <w:szCs w:val="24"/>
        </w:rPr>
        <w:t>muszą posiadać</w:t>
      </w:r>
      <w:r w:rsidR="00107C0A" w:rsidRPr="006E3494">
        <w:rPr>
          <w:rFonts w:ascii="Times New Roman" w:hAnsi="Times New Roman"/>
          <w:sz w:val="24"/>
          <w:szCs w:val="24"/>
        </w:rPr>
        <w:t>:</w:t>
      </w:r>
    </w:p>
    <w:p w14:paraId="07375291" w14:textId="4CFA914F" w:rsidR="0026642F" w:rsidRPr="006E3494" w:rsidRDefault="00BA5D54" w:rsidP="00107C0A">
      <w:pPr>
        <w:numPr>
          <w:ilvl w:val="1"/>
          <w:numId w:val="10"/>
        </w:numPr>
        <w:suppressAutoHyphens/>
        <w:spacing w:after="0" w:line="240" w:lineRule="auto"/>
        <w:ind w:left="1560" w:hanging="851"/>
        <w:jc w:val="both"/>
        <w:rPr>
          <w:rFonts w:ascii="Times New Roman" w:hAnsi="Times New Roman"/>
          <w:sz w:val="24"/>
          <w:szCs w:val="24"/>
        </w:rPr>
      </w:pPr>
      <w:r w:rsidRPr="006E3494">
        <w:rPr>
          <w:rFonts w:ascii="Times New Roman" w:hAnsi="Times New Roman"/>
          <w:sz w:val="24"/>
          <w:szCs w:val="24"/>
        </w:rPr>
        <w:t xml:space="preserve">Pozwolenia do kierowania tramwajów zgodnie z Ustawą o kierujących pojazdami. Pracownicy </w:t>
      </w:r>
      <w:r w:rsidR="008D02D1" w:rsidRPr="006E3494">
        <w:rPr>
          <w:rFonts w:ascii="Times New Roman" w:hAnsi="Times New Roman"/>
          <w:sz w:val="24"/>
          <w:szCs w:val="24"/>
        </w:rPr>
        <w:t>Ci zobowiązani będą do prowadzenia tramwaj</w:t>
      </w:r>
      <w:r w:rsidR="00C92A10" w:rsidRPr="006E3494">
        <w:rPr>
          <w:rFonts w:ascii="Times New Roman" w:hAnsi="Times New Roman"/>
          <w:sz w:val="24"/>
          <w:szCs w:val="24"/>
        </w:rPr>
        <w:t>ów</w:t>
      </w:r>
      <w:r w:rsidR="008D02D1" w:rsidRPr="006E3494">
        <w:rPr>
          <w:rFonts w:ascii="Times New Roman" w:hAnsi="Times New Roman"/>
          <w:sz w:val="24"/>
          <w:szCs w:val="24"/>
        </w:rPr>
        <w:t xml:space="preserve"> po terenie zajezdni Operatora w celu podstawiania ich na stanowisko naprawcze, odstawiania na plac postojowy po zakończonej naprawie lub w celach weryfikacji zgłoszonej usterki. Szczegóły dotyczące zasad </w:t>
      </w:r>
      <w:r w:rsidR="004B4A51" w:rsidRPr="006E3494">
        <w:rPr>
          <w:rFonts w:ascii="Times New Roman" w:hAnsi="Times New Roman"/>
          <w:sz w:val="24"/>
          <w:szCs w:val="24"/>
        </w:rPr>
        <w:t>podejmowania czynności naprawczych i poruszania się tramwajami po terenie Operatora zostaną ustalone pomiędzy Wykonawcą a Operatorem po podpisaniu umowy. Na tą okoliczność zawarte zostanie pisemne porozumienie</w:t>
      </w:r>
      <w:r w:rsidR="00874F29" w:rsidRPr="006E3494">
        <w:rPr>
          <w:rFonts w:ascii="Times New Roman" w:hAnsi="Times New Roman"/>
          <w:sz w:val="24"/>
          <w:szCs w:val="24"/>
        </w:rPr>
        <w:t xml:space="preserve"> zawierające powyższe ustalenia</w:t>
      </w:r>
      <w:r w:rsidR="00935B5B" w:rsidRPr="006E3494">
        <w:rPr>
          <w:rFonts w:ascii="Times New Roman" w:hAnsi="Times New Roman"/>
          <w:sz w:val="24"/>
          <w:szCs w:val="24"/>
        </w:rPr>
        <w:t xml:space="preserve"> – nie później niż 30 dni od podpisania umowy.</w:t>
      </w:r>
    </w:p>
    <w:p w14:paraId="54B0842C" w14:textId="4A5203AC" w:rsidR="00107C0A" w:rsidRPr="006E3494" w:rsidRDefault="00107C0A" w:rsidP="00107C0A">
      <w:pPr>
        <w:numPr>
          <w:ilvl w:val="1"/>
          <w:numId w:val="10"/>
        </w:numPr>
        <w:suppressAutoHyphens/>
        <w:spacing w:after="0" w:line="240" w:lineRule="auto"/>
        <w:ind w:left="1560" w:hanging="851"/>
        <w:jc w:val="both"/>
        <w:rPr>
          <w:rFonts w:ascii="Times New Roman" w:hAnsi="Times New Roman"/>
          <w:sz w:val="24"/>
          <w:szCs w:val="24"/>
        </w:rPr>
      </w:pPr>
      <w:r w:rsidRPr="006E3494">
        <w:rPr>
          <w:rFonts w:ascii="Times New Roman" w:hAnsi="Times New Roman"/>
          <w:sz w:val="24"/>
          <w:szCs w:val="24"/>
        </w:rPr>
        <w:t>Certyfikaty potwierdzające ukończenie szkoleń z obsługi i napraw lub serwisowani</w:t>
      </w:r>
      <w:r w:rsidR="00091D65" w:rsidRPr="006E3494">
        <w:rPr>
          <w:rFonts w:ascii="Times New Roman" w:hAnsi="Times New Roman"/>
          <w:sz w:val="24"/>
          <w:szCs w:val="24"/>
        </w:rPr>
        <w:t>a (wystawione przez producenta danego układu)</w:t>
      </w:r>
      <w:r w:rsidRPr="006E3494">
        <w:rPr>
          <w:rFonts w:ascii="Times New Roman" w:hAnsi="Times New Roman"/>
          <w:sz w:val="24"/>
          <w:szCs w:val="24"/>
        </w:rPr>
        <w:t>:</w:t>
      </w:r>
    </w:p>
    <w:p w14:paraId="051F30B3" w14:textId="599B0CEB" w:rsidR="00107C0A" w:rsidRPr="006E3494" w:rsidRDefault="00107C0A" w:rsidP="00107C0A">
      <w:pPr>
        <w:pStyle w:val="Akapitzlist"/>
        <w:numPr>
          <w:ilvl w:val="1"/>
          <w:numId w:val="9"/>
        </w:numPr>
        <w:suppressAutoHyphens/>
        <w:spacing w:after="0" w:line="240" w:lineRule="auto"/>
        <w:jc w:val="both"/>
        <w:rPr>
          <w:rFonts w:ascii="Times New Roman" w:hAnsi="Times New Roman"/>
          <w:sz w:val="24"/>
          <w:szCs w:val="24"/>
        </w:rPr>
      </w:pPr>
      <w:r w:rsidRPr="006E3494">
        <w:rPr>
          <w:rFonts w:ascii="Times New Roman" w:hAnsi="Times New Roman"/>
          <w:sz w:val="24"/>
          <w:szCs w:val="24"/>
        </w:rPr>
        <w:t>Układu hamulcowego tramwaju</w:t>
      </w:r>
      <w:r w:rsidR="00091D65" w:rsidRPr="006E3494">
        <w:rPr>
          <w:rFonts w:ascii="Times New Roman" w:hAnsi="Times New Roman"/>
          <w:sz w:val="24"/>
          <w:szCs w:val="24"/>
        </w:rPr>
        <w:t>,</w:t>
      </w:r>
    </w:p>
    <w:p w14:paraId="69FC0CA5" w14:textId="16ABA4C7" w:rsidR="00107C0A" w:rsidRPr="006E3494" w:rsidRDefault="00107C0A" w:rsidP="00107C0A">
      <w:pPr>
        <w:pStyle w:val="Akapitzlist"/>
        <w:numPr>
          <w:ilvl w:val="1"/>
          <w:numId w:val="9"/>
        </w:numPr>
        <w:suppressAutoHyphens/>
        <w:spacing w:after="0" w:line="240" w:lineRule="auto"/>
        <w:jc w:val="both"/>
        <w:rPr>
          <w:rFonts w:ascii="Times New Roman" w:hAnsi="Times New Roman"/>
          <w:sz w:val="24"/>
          <w:szCs w:val="24"/>
        </w:rPr>
      </w:pPr>
      <w:r w:rsidRPr="006E3494">
        <w:rPr>
          <w:rFonts w:ascii="Times New Roman" w:hAnsi="Times New Roman"/>
          <w:sz w:val="24"/>
          <w:szCs w:val="24"/>
        </w:rPr>
        <w:t>Układu napęd</w:t>
      </w:r>
      <w:r w:rsidR="00091D65" w:rsidRPr="006E3494">
        <w:rPr>
          <w:rFonts w:ascii="Times New Roman" w:hAnsi="Times New Roman"/>
          <w:sz w:val="24"/>
          <w:szCs w:val="24"/>
        </w:rPr>
        <w:t>u trakcyjnego</w:t>
      </w:r>
      <w:r w:rsidRPr="006E3494">
        <w:rPr>
          <w:rFonts w:ascii="Times New Roman" w:hAnsi="Times New Roman"/>
          <w:sz w:val="24"/>
          <w:szCs w:val="24"/>
        </w:rPr>
        <w:t xml:space="preserve"> i zasilania tramwaju</w:t>
      </w:r>
      <w:r w:rsidR="00091D65" w:rsidRPr="006E3494">
        <w:rPr>
          <w:rFonts w:ascii="Times New Roman" w:hAnsi="Times New Roman"/>
          <w:sz w:val="24"/>
          <w:szCs w:val="24"/>
        </w:rPr>
        <w:t>,</w:t>
      </w:r>
    </w:p>
    <w:p w14:paraId="747A40C0" w14:textId="51DD3125" w:rsidR="00107C0A" w:rsidRPr="006E3494" w:rsidRDefault="00107C0A" w:rsidP="00107C0A">
      <w:pPr>
        <w:pStyle w:val="Akapitzlist"/>
        <w:numPr>
          <w:ilvl w:val="1"/>
          <w:numId w:val="9"/>
        </w:numPr>
        <w:suppressAutoHyphens/>
        <w:spacing w:after="0" w:line="240" w:lineRule="auto"/>
        <w:jc w:val="both"/>
        <w:rPr>
          <w:rFonts w:ascii="Times New Roman" w:hAnsi="Times New Roman"/>
          <w:sz w:val="24"/>
          <w:szCs w:val="24"/>
        </w:rPr>
      </w:pPr>
      <w:r w:rsidRPr="006E3494">
        <w:rPr>
          <w:rFonts w:ascii="Times New Roman" w:hAnsi="Times New Roman"/>
          <w:sz w:val="24"/>
          <w:szCs w:val="24"/>
        </w:rPr>
        <w:t>Układu klimatyzacji</w:t>
      </w:r>
      <w:r w:rsidR="00091D65" w:rsidRPr="006E3494">
        <w:rPr>
          <w:rFonts w:ascii="Times New Roman" w:hAnsi="Times New Roman"/>
          <w:sz w:val="24"/>
          <w:szCs w:val="24"/>
        </w:rPr>
        <w:t>,</w:t>
      </w:r>
    </w:p>
    <w:p w14:paraId="25DD7151" w14:textId="1905ED14" w:rsidR="00091D65" w:rsidRPr="006E3494" w:rsidRDefault="00091D65" w:rsidP="00091D65">
      <w:pPr>
        <w:pStyle w:val="Akapitzlist"/>
        <w:numPr>
          <w:ilvl w:val="1"/>
          <w:numId w:val="9"/>
        </w:numPr>
        <w:suppressAutoHyphens/>
        <w:spacing w:after="0" w:line="240" w:lineRule="auto"/>
        <w:jc w:val="both"/>
        <w:rPr>
          <w:rFonts w:ascii="Times New Roman" w:hAnsi="Times New Roman"/>
          <w:sz w:val="24"/>
          <w:szCs w:val="24"/>
        </w:rPr>
      </w:pPr>
      <w:r w:rsidRPr="006E3494">
        <w:rPr>
          <w:rFonts w:ascii="Times New Roman" w:hAnsi="Times New Roman"/>
          <w:sz w:val="24"/>
          <w:szCs w:val="24"/>
        </w:rPr>
        <w:t>Układu systemów drzwiowych.</w:t>
      </w:r>
    </w:p>
    <w:p w14:paraId="1EC6343B" w14:textId="4DA35130" w:rsidR="00091D65" w:rsidRPr="006E3494" w:rsidRDefault="00091D65" w:rsidP="00091D65">
      <w:pPr>
        <w:pStyle w:val="Akapitzlist"/>
        <w:numPr>
          <w:ilvl w:val="1"/>
          <w:numId w:val="10"/>
        </w:numPr>
        <w:suppressAutoHyphens/>
        <w:spacing w:after="0" w:line="240" w:lineRule="auto"/>
        <w:ind w:left="1560" w:hanging="858"/>
        <w:jc w:val="both"/>
        <w:rPr>
          <w:rFonts w:ascii="Times New Roman" w:hAnsi="Times New Roman"/>
          <w:sz w:val="24"/>
          <w:szCs w:val="24"/>
        </w:rPr>
      </w:pPr>
      <w:r w:rsidRPr="006E3494">
        <w:rPr>
          <w:rFonts w:ascii="Times New Roman" w:hAnsi="Times New Roman"/>
          <w:sz w:val="24"/>
          <w:szCs w:val="24"/>
        </w:rPr>
        <w:t>Certyfikaty ukończenia kursu EAB (Europejski Technik Klejenia).</w:t>
      </w:r>
    </w:p>
    <w:p w14:paraId="63CC5929" w14:textId="2593C43A" w:rsidR="00091D65" w:rsidRPr="006E3494" w:rsidRDefault="00091D65" w:rsidP="00091D65">
      <w:pPr>
        <w:pStyle w:val="Akapitzlist"/>
        <w:numPr>
          <w:ilvl w:val="0"/>
          <w:numId w:val="10"/>
        </w:numPr>
        <w:suppressAutoHyphens/>
        <w:spacing w:after="0" w:line="240" w:lineRule="auto"/>
        <w:ind w:left="567" w:hanging="425"/>
        <w:jc w:val="both"/>
        <w:rPr>
          <w:rFonts w:ascii="Times New Roman" w:hAnsi="Times New Roman"/>
          <w:sz w:val="24"/>
          <w:szCs w:val="24"/>
        </w:rPr>
      </w:pPr>
      <w:r w:rsidRPr="006E3494">
        <w:rPr>
          <w:rFonts w:ascii="Times New Roman" w:hAnsi="Times New Roman"/>
          <w:sz w:val="24"/>
          <w:szCs w:val="24"/>
        </w:rPr>
        <w:t xml:space="preserve">Wykonawca zobowiązany jest do dostarczenia Operatorowi wskazanych w pkt. 49 certyfikatów wraz z listą pracowników najpóźniej do dnia odbioru pierwszego tramwaju. </w:t>
      </w:r>
    </w:p>
    <w:p w14:paraId="117DF084" w14:textId="7551ACEF" w:rsidR="007823FF" w:rsidRDefault="007823FF"/>
    <w:p w14:paraId="6B513092" w14:textId="45960E10" w:rsidR="00C13669" w:rsidRPr="00C13669" w:rsidRDefault="00C13669">
      <w:pPr>
        <w:rPr>
          <w:rFonts w:ascii="Times New Roman" w:hAnsi="Times New Roman"/>
        </w:rPr>
      </w:pPr>
      <w:r w:rsidRPr="00C13669">
        <w:rPr>
          <w:rFonts w:ascii="Times New Roman" w:hAnsi="Times New Roman"/>
        </w:rPr>
        <w:t xml:space="preserve"> </w:t>
      </w:r>
    </w:p>
    <w:sectPr w:rsidR="00C13669" w:rsidRPr="00C13669" w:rsidSect="005F479B">
      <w:footerReference w:type="default" r:id="rId7"/>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97E36" w14:textId="77777777" w:rsidR="008354BD" w:rsidRDefault="008354BD" w:rsidP="00D709DD">
      <w:pPr>
        <w:spacing w:after="0" w:line="240" w:lineRule="auto"/>
      </w:pPr>
      <w:r>
        <w:separator/>
      </w:r>
    </w:p>
  </w:endnote>
  <w:endnote w:type="continuationSeparator" w:id="0">
    <w:p w14:paraId="6B8C93F0" w14:textId="77777777" w:rsidR="008354BD" w:rsidRDefault="008354BD" w:rsidP="00D709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EE"/>
    <w:family w:val="auto"/>
    <w:pitch w:val="default"/>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Bodoni Book">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FuturaA Bk BT">
    <w:altName w:val="Century Gothic"/>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9003680"/>
      <w:docPartObj>
        <w:docPartGallery w:val="Page Numbers (Bottom of Page)"/>
        <w:docPartUnique/>
      </w:docPartObj>
    </w:sdtPr>
    <w:sdtContent>
      <w:p w14:paraId="6DB8EBEA" w14:textId="1C22E2F7" w:rsidR="00D709DD" w:rsidRDefault="00D709DD">
        <w:pPr>
          <w:pStyle w:val="Stopka"/>
          <w:jc w:val="center"/>
        </w:pPr>
        <w:r>
          <w:fldChar w:fldCharType="begin"/>
        </w:r>
        <w:r>
          <w:instrText>PAGE   \* MERGEFORMAT</w:instrText>
        </w:r>
        <w:r>
          <w:fldChar w:fldCharType="separate"/>
        </w:r>
        <w:r w:rsidR="007E36C3" w:rsidRPr="007E36C3">
          <w:rPr>
            <w:noProof/>
            <w:lang w:val="pl-PL"/>
          </w:rPr>
          <w:t>8</w:t>
        </w:r>
        <w:r>
          <w:fldChar w:fldCharType="end"/>
        </w:r>
      </w:p>
    </w:sdtContent>
  </w:sdt>
  <w:p w14:paraId="0E5E9540" w14:textId="77777777" w:rsidR="00D709DD" w:rsidRDefault="00D709D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F682B" w14:textId="77777777" w:rsidR="008354BD" w:rsidRDefault="008354BD" w:rsidP="00D709DD">
      <w:pPr>
        <w:spacing w:after="0" w:line="240" w:lineRule="auto"/>
      </w:pPr>
      <w:r>
        <w:separator/>
      </w:r>
    </w:p>
  </w:footnote>
  <w:footnote w:type="continuationSeparator" w:id="0">
    <w:p w14:paraId="4F2503EF" w14:textId="77777777" w:rsidR="008354BD" w:rsidRDefault="008354BD" w:rsidP="00D709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B604634"/>
    <w:lvl w:ilvl="0">
      <w:start w:val="1"/>
      <w:numFmt w:val="bullet"/>
      <w:pStyle w:val="Zwykytekst"/>
      <w:lvlText w:val=""/>
      <w:lvlJc w:val="left"/>
      <w:pPr>
        <w:tabs>
          <w:tab w:val="num" w:pos="360"/>
        </w:tabs>
        <w:ind w:left="360" w:hanging="360"/>
      </w:pPr>
      <w:rPr>
        <w:rFonts w:ascii="Symbol" w:hAnsi="Symbol" w:hint="default"/>
      </w:rPr>
    </w:lvl>
  </w:abstractNum>
  <w:abstractNum w:abstractNumId="1" w15:restartNumberingAfterBreak="0">
    <w:nsid w:val="0000002E"/>
    <w:multiLevelType w:val="multilevel"/>
    <w:tmpl w:val="0000002E"/>
    <w:name w:val="WW8Num48"/>
    <w:lvl w:ilvl="0">
      <w:start w:val="1"/>
      <w:numFmt w:val="lowerLetter"/>
      <w:lvlText w:val="%1)"/>
      <w:lvlJc w:val="left"/>
      <w:pPr>
        <w:tabs>
          <w:tab w:val="num" w:pos="1800"/>
        </w:tabs>
        <w:ind w:left="1800" w:hanging="360"/>
      </w:pPr>
    </w:lvl>
    <w:lvl w:ilvl="1">
      <w:start w:val="1"/>
      <w:numFmt w:val="bullet"/>
      <w:lvlText w:val=""/>
      <w:lvlJc w:val="left"/>
      <w:pPr>
        <w:tabs>
          <w:tab w:val="num" w:pos="2160"/>
        </w:tabs>
        <w:ind w:left="2160" w:hanging="360"/>
      </w:pPr>
      <w:rPr>
        <w:rFonts w:ascii="Symbol" w:hAnsi="Symbol" w:cs="OpenSymbol"/>
        <w:sz w:val="22"/>
        <w:szCs w:val="22"/>
      </w:rPr>
    </w:lvl>
    <w:lvl w:ilvl="2">
      <w:start w:val="1"/>
      <w:numFmt w:val="bullet"/>
      <w:lvlText w:val=""/>
      <w:lvlJc w:val="left"/>
      <w:pPr>
        <w:tabs>
          <w:tab w:val="num" w:pos="2520"/>
        </w:tabs>
        <w:ind w:left="2520" w:hanging="360"/>
      </w:pPr>
      <w:rPr>
        <w:rFonts w:ascii="Symbol" w:hAnsi="Symbol" w:cs="OpenSymbol"/>
        <w:sz w:val="22"/>
        <w:szCs w:val="22"/>
      </w:rPr>
    </w:lvl>
    <w:lvl w:ilvl="3">
      <w:start w:val="1"/>
      <w:numFmt w:val="bullet"/>
      <w:lvlText w:val=""/>
      <w:lvlJc w:val="left"/>
      <w:pPr>
        <w:tabs>
          <w:tab w:val="num" w:pos="2880"/>
        </w:tabs>
        <w:ind w:left="2880" w:hanging="360"/>
      </w:pPr>
      <w:rPr>
        <w:rFonts w:ascii="Symbol" w:hAnsi="Symbol" w:cs="OpenSymbol"/>
        <w:sz w:val="22"/>
        <w:szCs w:val="22"/>
      </w:rPr>
    </w:lvl>
    <w:lvl w:ilvl="4">
      <w:start w:val="1"/>
      <w:numFmt w:val="bullet"/>
      <w:lvlText w:val=""/>
      <w:lvlJc w:val="left"/>
      <w:pPr>
        <w:tabs>
          <w:tab w:val="num" w:pos="3240"/>
        </w:tabs>
        <w:ind w:left="3240" w:hanging="360"/>
      </w:pPr>
      <w:rPr>
        <w:rFonts w:ascii="Symbol" w:hAnsi="Symbol" w:cs="OpenSymbol"/>
        <w:sz w:val="22"/>
        <w:szCs w:val="22"/>
      </w:rPr>
    </w:lvl>
    <w:lvl w:ilvl="5">
      <w:start w:val="1"/>
      <w:numFmt w:val="bullet"/>
      <w:lvlText w:val=""/>
      <w:lvlJc w:val="left"/>
      <w:pPr>
        <w:tabs>
          <w:tab w:val="num" w:pos="3600"/>
        </w:tabs>
        <w:ind w:left="3600" w:hanging="360"/>
      </w:pPr>
      <w:rPr>
        <w:rFonts w:ascii="Symbol" w:hAnsi="Symbol" w:cs="OpenSymbol"/>
        <w:sz w:val="22"/>
        <w:szCs w:val="22"/>
      </w:rPr>
    </w:lvl>
    <w:lvl w:ilvl="6">
      <w:start w:val="1"/>
      <w:numFmt w:val="bullet"/>
      <w:lvlText w:val=""/>
      <w:lvlJc w:val="left"/>
      <w:pPr>
        <w:tabs>
          <w:tab w:val="num" w:pos="3960"/>
        </w:tabs>
        <w:ind w:left="3960" w:hanging="360"/>
      </w:pPr>
      <w:rPr>
        <w:rFonts w:ascii="Symbol" w:hAnsi="Symbol" w:cs="OpenSymbol"/>
        <w:sz w:val="22"/>
        <w:szCs w:val="22"/>
      </w:rPr>
    </w:lvl>
    <w:lvl w:ilvl="7">
      <w:start w:val="1"/>
      <w:numFmt w:val="bullet"/>
      <w:lvlText w:val=""/>
      <w:lvlJc w:val="left"/>
      <w:pPr>
        <w:tabs>
          <w:tab w:val="num" w:pos="4320"/>
        </w:tabs>
        <w:ind w:left="4320" w:hanging="360"/>
      </w:pPr>
      <w:rPr>
        <w:rFonts w:ascii="Symbol" w:hAnsi="Symbol" w:cs="OpenSymbol"/>
        <w:sz w:val="22"/>
        <w:szCs w:val="22"/>
      </w:rPr>
    </w:lvl>
    <w:lvl w:ilvl="8">
      <w:start w:val="1"/>
      <w:numFmt w:val="bullet"/>
      <w:lvlText w:val=""/>
      <w:lvlJc w:val="left"/>
      <w:pPr>
        <w:tabs>
          <w:tab w:val="num" w:pos="4680"/>
        </w:tabs>
        <w:ind w:left="4680" w:hanging="360"/>
      </w:pPr>
      <w:rPr>
        <w:rFonts w:ascii="Symbol" w:hAnsi="Symbol" w:cs="OpenSymbol"/>
        <w:sz w:val="22"/>
        <w:szCs w:val="22"/>
      </w:rPr>
    </w:lvl>
  </w:abstractNum>
  <w:abstractNum w:abstractNumId="2" w15:restartNumberingAfterBreak="0">
    <w:nsid w:val="0000004A"/>
    <w:multiLevelType w:val="singleLevel"/>
    <w:tmpl w:val="0000004A"/>
    <w:name w:val="WW8Num76"/>
    <w:lvl w:ilvl="0">
      <w:start w:val="1"/>
      <w:numFmt w:val="lowerLetter"/>
      <w:lvlText w:val="%1)"/>
      <w:lvlJc w:val="left"/>
      <w:pPr>
        <w:tabs>
          <w:tab w:val="num" w:pos="720"/>
        </w:tabs>
        <w:ind w:left="1440" w:hanging="360"/>
      </w:pPr>
    </w:lvl>
  </w:abstractNum>
  <w:abstractNum w:abstractNumId="3" w15:restartNumberingAfterBreak="0">
    <w:nsid w:val="0000004B"/>
    <w:multiLevelType w:val="multilevel"/>
    <w:tmpl w:val="0000004B"/>
    <w:name w:val="WW8Num77"/>
    <w:lvl w:ilvl="0">
      <w:start w:val="1"/>
      <w:numFmt w:val="lowerLetter"/>
      <w:lvlText w:val="%1)"/>
      <w:lvlJc w:val="left"/>
      <w:pPr>
        <w:tabs>
          <w:tab w:val="num" w:pos="720"/>
        </w:tabs>
        <w:ind w:left="1440" w:hanging="360"/>
      </w:pPr>
    </w:lvl>
    <w:lvl w:ilvl="1">
      <w:start w:val="1"/>
      <w:numFmt w:val="lowerLetter"/>
      <w:lvlText w:val="%2)"/>
      <w:lvlJc w:val="left"/>
      <w:pPr>
        <w:tabs>
          <w:tab w:val="num" w:pos="1080"/>
        </w:tabs>
        <w:ind w:left="1800" w:hanging="360"/>
      </w:pPr>
    </w:lvl>
    <w:lvl w:ilvl="2">
      <w:start w:val="1"/>
      <w:numFmt w:val="lowerLetter"/>
      <w:lvlText w:val="%3)"/>
      <w:lvlJc w:val="left"/>
      <w:pPr>
        <w:tabs>
          <w:tab w:val="num" w:pos="1440"/>
        </w:tabs>
        <w:ind w:left="2160" w:hanging="360"/>
      </w:pPr>
    </w:lvl>
    <w:lvl w:ilvl="3">
      <w:start w:val="1"/>
      <w:numFmt w:val="lowerLetter"/>
      <w:lvlText w:val="%4)"/>
      <w:lvlJc w:val="left"/>
      <w:pPr>
        <w:tabs>
          <w:tab w:val="num" w:pos="1800"/>
        </w:tabs>
        <w:ind w:left="2520" w:hanging="360"/>
      </w:pPr>
    </w:lvl>
    <w:lvl w:ilvl="4">
      <w:start w:val="1"/>
      <w:numFmt w:val="lowerLetter"/>
      <w:lvlText w:val="%5)"/>
      <w:lvlJc w:val="left"/>
      <w:pPr>
        <w:tabs>
          <w:tab w:val="num" w:pos="2160"/>
        </w:tabs>
        <w:ind w:left="2880" w:hanging="360"/>
      </w:pPr>
    </w:lvl>
    <w:lvl w:ilvl="5">
      <w:start w:val="1"/>
      <w:numFmt w:val="lowerLetter"/>
      <w:lvlText w:val="%6)"/>
      <w:lvlJc w:val="left"/>
      <w:pPr>
        <w:tabs>
          <w:tab w:val="num" w:pos="2520"/>
        </w:tabs>
        <w:ind w:left="3240" w:hanging="360"/>
      </w:pPr>
    </w:lvl>
    <w:lvl w:ilvl="6">
      <w:start w:val="1"/>
      <w:numFmt w:val="lowerLetter"/>
      <w:lvlText w:val="%7)"/>
      <w:lvlJc w:val="left"/>
      <w:pPr>
        <w:tabs>
          <w:tab w:val="num" w:pos="2880"/>
        </w:tabs>
        <w:ind w:left="3600" w:hanging="360"/>
      </w:pPr>
    </w:lvl>
    <w:lvl w:ilvl="7">
      <w:start w:val="1"/>
      <w:numFmt w:val="lowerLetter"/>
      <w:lvlText w:val="%8)"/>
      <w:lvlJc w:val="left"/>
      <w:pPr>
        <w:tabs>
          <w:tab w:val="num" w:pos="3240"/>
        </w:tabs>
        <w:ind w:left="3960" w:hanging="360"/>
      </w:pPr>
    </w:lvl>
    <w:lvl w:ilvl="8">
      <w:start w:val="1"/>
      <w:numFmt w:val="lowerLetter"/>
      <w:lvlText w:val="%9)"/>
      <w:lvlJc w:val="left"/>
      <w:pPr>
        <w:tabs>
          <w:tab w:val="num" w:pos="3600"/>
        </w:tabs>
        <w:ind w:left="4320" w:hanging="360"/>
      </w:pPr>
    </w:lvl>
  </w:abstractNum>
  <w:abstractNum w:abstractNumId="4" w15:restartNumberingAfterBreak="0">
    <w:nsid w:val="0000004C"/>
    <w:multiLevelType w:val="multilevel"/>
    <w:tmpl w:val="0000004C"/>
    <w:name w:val="WW8Num78"/>
    <w:lvl w:ilvl="0">
      <w:start w:val="1"/>
      <w:numFmt w:val="lowerLetter"/>
      <w:lvlText w:val="%1)"/>
      <w:lvlJc w:val="left"/>
      <w:pPr>
        <w:tabs>
          <w:tab w:val="num" w:pos="720"/>
        </w:tabs>
        <w:ind w:left="1440" w:hanging="357"/>
      </w:pPr>
    </w:lvl>
    <w:lvl w:ilvl="1">
      <w:start w:val="1"/>
      <w:numFmt w:val="decimal"/>
      <w:lvlText w:val="%2."/>
      <w:lvlJc w:val="left"/>
      <w:pPr>
        <w:tabs>
          <w:tab w:val="num" w:pos="1080"/>
        </w:tabs>
        <w:ind w:left="1440" w:hanging="360"/>
      </w:pPr>
    </w:lvl>
    <w:lvl w:ilvl="2">
      <w:start w:val="1"/>
      <w:numFmt w:val="decimal"/>
      <w:lvlText w:val="%3."/>
      <w:lvlJc w:val="left"/>
      <w:pPr>
        <w:tabs>
          <w:tab w:val="num" w:pos="1440"/>
        </w:tabs>
        <w:ind w:left="1800" w:hanging="360"/>
      </w:pPr>
    </w:lvl>
    <w:lvl w:ilvl="3">
      <w:start w:val="1"/>
      <w:numFmt w:val="decimal"/>
      <w:lvlText w:val="%4."/>
      <w:lvlJc w:val="left"/>
      <w:pPr>
        <w:tabs>
          <w:tab w:val="num" w:pos="1800"/>
        </w:tabs>
        <w:ind w:left="2160" w:hanging="360"/>
      </w:pPr>
    </w:lvl>
    <w:lvl w:ilvl="4">
      <w:start w:val="1"/>
      <w:numFmt w:val="decimal"/>
      <w:lvlText w:val="%5."/>
      <w:lvlJc w:val="left"/>
      <w:pPr>
        <w:tabs>
          <w:tab w:val="num" w:pos="2160"/>
        </w:tabs>
        <w:ind w:left="2520" w:hanging="360"/>
      </w:pPr>
    </w:lvl>
    <w:lvl w:ilvl="5">
      <w:start w:val="1"/>
      <w:numFmt w:val="decimal"/>
      <w:lvlText w:val="%6."/>
      <w:lvlJc w:val="left"/>
      <w:pPr>
        <w:tabs>
          <w:tab w:val="num" w:pos="2520"/>
        </w:tabs>
        <w:ind w:left="2880" w:hanging="360"/>
      </w:pPr>
    </w:lvl>
    <w:lvl w:ilvl="6">
      <w:start w:val="1"/>
      <w:numFmt w:val="decimal"/>
      <w:lvlText w:val="%7."/>
      <w:lvlJc w:val="left"/>
      <w:pPr>
        <w:tabs>
          <w:tab w:val="num" w:pos="2880"/>
        </w:tabs>
        <w:ind w:left="3240" w:hanging="360"/>
      </w:pPr>
    </w:lvl>
    <w:lvl w:ilvl="7">
      <w:start w:val="1"/>
      <w:numFmt w:val="decimal"/>
      <w:lvlText w:val="%8."/>
      <w:lvlJc w:val="left"/>
      <w:pPr>
        <w:tabs>
          <w:tab w:val="num" w:pos="3240"/>
        </w:tabs>
        <w:ind w:left="3600" w:hanging="360"/>
      </w:pPr>
    </w:lvl>
    <w:lvl w:ilvl="8">
      <w:start w:val="1"/>
      <w:numFmt w:val="decimal"/>
      <w:lvlText w:val="%9."/>
      <w:lvlJc w:val="left"/>
      <w:pPr>
        <w:tabs>
          <w:tab w:val="num" w:pos="3600"/>
        </w:tabs>
        <w:ind w:left="3960" w:hanging="360"/>
      </w:pPr>
    </w:lvl>
  </w:abstractNum>
  <w:abstractNum w:abstractNumId="5" w15:restartNumberingAfterBreak="0">
    <w:nsid w:val="0000004E"/>
    <w:multiLevelType w:val="multilevel"/>
    <w:tmpl w:val="0000004E"/>
    <w:name w:val="WW8Num80"/>
    <w:lvl w:ilvl="0">
      <w:start w:val="1"/>
      <w:numFmt w:val="lowerLetter"/>
      <w:lvlText w:val="%1)"/>
      <w:lvlJc w:val="left"/>
      <w:pPr>
        <w:tabs>
          <w:tab w:val="num" w:pos="720"/>
        </w:tabs>
        <w:ind w:left="1440" w:hanging="360"/>
      </w:pPr>
    </w:lvl>
    <w:lvl w:ilvl="1">
      <w:start w:val="1"/>
      <w:numFmt w:val="lowerLetter"/>
      <w:lvlText w:val="%2)"/>
      <w:lvlJc w:val="left"/>
      <w:pPr>
        <w:tabs>
          <w:tab w:val="num" w:pos="1080"/>
        </w:tabs>
        <w:ind w:left="1800" w:hanging="360"/>
      </w:pPr>
    </w:lvl>
    <w:lvl w:ilvl="2">
      <w:start w:val="1"/>
      <w:numFmt w:val="lowerLetter"/>
      <w:lvlText w:val="%3)"/>
      <w:lvlJc w:val="left"/>
      <w:pPr>
        <w:tabs>
          <w:tab w:val="num" w:pos="1440"/>
        </w:tabs>
        <w:ind w:left="2160" w:hanging="360"/>
      </w:pPr>
    </w:lvl>
    <w:lvl w:ilvl="3">
      <w:start w:val="1"/>
      <w:numFmt w:val="lowerLetter"/>
      <w:lvlText w:val="%4)"/>
      <w:lvlJc w:val="left"/>
      <w:pPr>
        <w:tabs>
          <w:tab w:val="num" w:pos="1800"/>
        </w:tabs>
        <w:ind w:left="2520" w:hanging="360"/>
      </w:pPr>
    </w:lvl>
    <w:lvl w:ilvl="4">
      <w:start w:val="1"/>
      <w:numFmt w:val="lowerLetter"/>
      <w:lvlText w:val="%5)"/>
      <w:lvlJc w:val="left"/>
      <w:pPr>
        <w:tabs>
          <w:tab w:val="num" w:pos="2160"/>
        </w:tabs>
        <w:ind w:left="2880" w:hanging="360"/>
      </w:pPr>
    </w:lvl>
    <w:lvl w:ilvl="5">
      <w:start w:val="1"/>
      <w:numFmt w:val="lowerLetter"/>
      <w:lvlText w:val="%6)"/>
      <w:lvlJc w:val="left"/>
      <w:pPr>
        <w:tabs>
          <w:tab w:val="num" w:pos="2520"/>
        </w:tabs>
        <w:ind w:left="3240" w:hanging="360"/>
      </w:pPr>
    </w:lvl>
    <w:lvl w:ilvl="6">
      <w:start w:val="1"/>
      <w:numFmt w:val="lowerLetter"/>
      <w:lvlText w:val="%7)"/>
      <w:lvlJc w:val="left"/>
      <w:pPr>
        <w:tabs>
          <w:tab w:val="num" w:pos="2880"/>
        </w:tabs>
        <w:ind w:left="3600" w:hanging="360"/>
      </w:pPr>
    </w:lvl>
    <w:lvl w:ilvl="7">
      <w:start w:val="1"/>
      <w:numFmt w:val="lowerLetter"/>
      <w:lvlText w:val="%8)"/>
      <w:lvlJc w:val="left"/>
      <w:pPr>
        <w:tabs>
          <w:tab w:val="num" w:pos="3240"/>
        </w:tabs>
        <w:ind w:left="3960" w:hanging="360"/>
      </w:pPr>
    </w:lvl>
    <w:lvl w:ilvl="8">
      <w:start w:val="1"/>
      <w:numFmt w:val="lowerLetter"/>
      <w:lvlText w:val="%9)"/>
      <w:lvlJc w:val="left"/>
      <w:pPr>
        <w:tabs>
          <w:tab w:val="num" w:pos="3600"/>
        </w:tabs>
        <w:ind w:left="4320" w:hanging="360"/>
      </w:pPr>
    </w:lvl>
  </w:abstractNum>
  <w:abstractNum w:abstractNumId="6" w15:restartNumberingAfterBreak="0">
    <w:nsid w:val="0000004F"/>
    <w:multiLevelType w:val="multilevel"/>
    <w:tmpl w:val="0000004F"/>
    <w:name w:val="WW8Num81"/>
    <w:lvl w:ilvl="0">
      <w:start w:val="1"/>
      <w:numFmt w:val="lowerLetter"/>
      <w:lvlText w:val="%1)"/>
      <w:lvlJc w:val="left"/>
      <w:pPr>
        <w:tabs>
          <w:tab w:val="num" w:pos="720"/>
        </w:tabs>
        <w:ind w:left="1440" w:hanging="360"/>
      </w:pPr>
    </w:lvl>
    <w:lvl w:ilvl="1">
      <w:start w:val="1"/>
      <w:numFmt w:val="lowerLetter"/>
      <w:lvlText w:val="%2)"/>
      <w:lvlJc w:val="left"/>
      <w:pPr>
        <w:tabs>
          <w:tab w:val="num" w:pos="1080"/>
        </w:tabs>
        <w:ind w:left="1800" w:hanging="360"/>
      </w:pPr>
    </w:lvl>
    <w:lvl w:ilvl="2">
      <w:start w:val="1"/>
      <w:numFmt w:val="lowerLetter"/>
      <w:lvlText w:val="%3)"/>
      <w:lvlJc w:val="left"/>
      <w:pPr>
        <w:tabs>
          <w:tab w:val="num" w:pos="1440"/>
        </w:tabs>
        <w:ind w:left="2160" w:hanging="360"/>
      </w:pPr>
    </w:lvl>
    <w:lvl w:ilvl="3">
      <w:start w:val="1"/>
      <w:numFmt w:val="lowerLetter"/>
      <w:lvlText w:val="%4)"/>
      <w:lvlJc w:val="left"/>
      <w:pPr>
        <w:tabs>
          <w:tab w:val="num" w:pos="1800"/>
        </w:tabs>
        <w:ind w:left="2520" w:hanging="360"/>
      </w:pPr>
    </w:lvl>
    <w:lvl w:ilvl="4">
      <w:start w:val="1"/>
      <w:numFmt w:val="lowerLetter"/>
      <w:lvlText w:val="%5)"/>
      <w:lvlJc w:val="left"/>
      <w:pPr>
        <w:tabs>
          <w:tab w:val="num" w:pos="2160"/>
        </w:tabs>
        <w:ind w:left="2880" w:hanging="360"/>
      </w:pPr>
    </w:lvl>
    <w:lvl w:ilvl="5">
      <w:start w:val="1"/>
      <w:numFmt w:val="lowerLetter"/>
      <w:lvlText w:val="%6)"/>
      <w:lvlJc w:val="left"/>
      <w:pPr>
        <w:tabs>
          <w:tab w:val="num" w:pos="2520"/>
        </w:tabs>
        <w:ind w:left="3240" w:hanging="360"/>
      </w:pPr>
    </w:lvl>
    <w:lvl w:ilvl="6">
      <w:start w:val="1"/>
      <w:numFmt w:val="lowerLetter"/>
      <w:lvlText w:val="%7)"/>
      <w:lvlJc w:val="left"/>
      <w:pPr>
        <w:tabs>
          <w:tab w:val="num" w:pos="2880"/>
        </w:tabs>
        <w:ind w:left="3600" w:hanging="360"/>
      </w:pPr>
    </w:lvl>
    <w:lvl w:ilvl="7">
      <w:start w:val="1"/>
      <w:numFmt w:val="lowerLetter"/>
      <w:lvlText w:val="%8)"/>
      <w:lvlJc w:val="left"/>
      <w:pPr>
        <w:tabs>
          <w:tab w:val="num" w:pos="3240"/>
        </w:tabs>
        <w:ind w:left="3960" w:hanging="360"/>
      </w:pPr>
    </w:lvl>
    <w:lvl w:ilvl="8">
      <w:start w:val="1"/>
      <w:numFmt w:val="lowerLetter"/>
      <w:lvlText w:val="%9)"/>
      <w:lvlJc w:val="left"/>
      <w:pPr>
        <w:tabs>
          <w:tab w:val="num" w:pos="3600"/>
        </w:tabs>
        <w:ind w:left="4320" w:hanging="360"/>
      </w:pPr>
    </w:lvl>
  </w:abstractNum>
  <w:abstractNum w:abstractNumId="7" w15:restartNumberingAfterBreak="0">
    <w:nsid w:val="00000050"/>
    <w:multiLevelType w:val="multilevel"/>
    <w:tmpl w:val="00000050"/>
    <w:name w:val="WW8Num82"/>
    <w:lvl w:ilvl="0">
      <w:start w:val="1"/>
      <w:numFmt w:val="lowerLetter"/>
      <w:lvlText w:val="%1)"/>
      <w:lvlJc w:val="left"/>
      <w:pPr>
        <w:tabs>
          <w:tab w:val="num" w:pos="720"/>
        </w:tabs>
        <w:ind w:left="1440" w:hanging="360"/>
      </w:pPr>
    </w:lvl>
    <w:lvl w:ilvl="1">
      <w:start w:val="1"/>
      <w:numFmt w:val="lowerLetter"/>
      <w:lvlText w:val="%2)"/>
      <w:lvlJc w:val="left"/>
      <w:pPr>
        <w:tabs>
          <w:tab w:val="num" w:pos="1080"/>
        </w:tabs>
        <w:ind w:left="1800" w:hanging="360"/>
      </w:pPr>
    </w:lvl>
    <w:lvl w:ilvl="2">
      <w:start w:val="1"/>
      <w:numFmt w:val="lowerLetter"/>
      <w:lvlText w:val="%3)"/>
      <w:lvlJc w:val="left"/>
      <w:pPr>
        <w:tabs>
          <w:tab w:val="num" w:pos="1440"/>
        </w:tabs>
        <w:ind w:left="2160" w:hanging="360"/>
      </w:pPr>
    </w:lvl>
    <w:lvl w:ilvl="3">
      <w:start w:val="1"/>
      <w:numFmt w:val="lowerLetter"/>
      <w:lvlText w:val="%4)"/>
      <w:lvlJc w:val="left"/>
      <w:pPr>
        <w:tabs>
          <w:tab w:val="num" w:pos="1800"/>
        </w:tabs>
        <w:ind w:left="2520" w:hanging="360"/>
      </w:pPr>
    </w:lvl>
    <w:lvl w:ilvl="4">
      <w:start w:val="1"/>
      <w:numFmt w:val="lowerLetter"/>
      <w:lvlText w:val="%5)"/>
      <w:lvlJc w:val="left"/>
      <w:pPr>
        <w:tabs>
          <w:tab w:val="num" w:pos="2160"/>
        </w:tabs>
        <w:ind w:left="2880" w:hanging="360"/>
      </w:pPr>
    </w:lvl>
    <w:lvl w:ilvl="5">
      <w:start w:val="1"/>
      <w:numFmt w:val="lowerLetter"/>
      <w:lvlText w:val="%6)"/>
      <w:lvlJc w:val="left"/>
      <w:pPr>
        <w:tabs>
          <w:tab w:val="num" w:pos="2520"/>
        </w:tabs>
        <w:ind w:left="3240" w:hanging="360"/>
      </w:pPr>
    </w:lvl>
    <w:lvl w:ilvl="6">
      <w:start w:val="1"/>
      <w:numFmt w:val="lowerLetter"/>
      <w:lvlText w:val="%7)"/>
      <w:lvlJc w:val="left"/>
      <w:pPr>
        <w:tabs>
          <w:tab w:val="num" w:pos="2880"/>
        </w:tabs>
        <w:ind w:left="3600" w:hanging="360"/>
      </w:pPr>
    </w:lvl>
    <w:lvl w:ilvl="7">
      <w:start w:val="1"/>
      <w:numFmt w:val="lowerLetter"/>
      <w:lvlText w:val="%8)"/>
      <w:lvlJc w:val="left"/>
      <w:pPr>
        <w:tabs>
          <w:tab w:val="num" w:pos="3240"/>
        </w:tabs>
        <w:ind w:left="3960" w:hanging="360"/>
      </w:pPr>
    </w:lvl>
    <w:lvl w:ilvl="8">
      <w:start w:val="1"/>
      <w:numFmt w:val="lowerLetter"/>
      <w:lvlText w:val="%9)"/>
      <w:lvlJc w:val="left"/>
      <w:pPr>
        <w:tabs>
          <w:tab w:val="num" w:pos="3600"/>
        </w:tabs>
        <w:ind w:left="4320" w:hanging="360"/>
      </w:pPr>
    </w:lvl>
  </w:abstractNum>
  <w:abstractNum w:abstractNumId="8" w15:restartNumberingAfterBreak="0">
    <w:nsid w:val="332A1B28"/>
    <w:multiLevelType w:val="multilevel"/>
    <w:tmpl w:val="E0363252"/>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7920BC4"/>
    <w:multiLevelType w:val="hybridMultilevel"/>
    <w:tmpl w:val="15EC3E44"/>
    <w:lvl w:ilvl="0" w:tplc="1646F49A">
      <w:start w:val="1"/>
      <w:numFmt w:val="lowerLetter"/>
      <w:lvlText w:val="%1)"/>
      <w:lvlJc w:val="left"/>
      <w:pPr>
        <w:tabs>
          <w:tab w:val="num" w:pos="720"/>
        </w:tabs>
        <w:ind w:left="720" w:hanging="360"/>
      </w:pPr>
      <w:rPr>
        <w:rFonts w:hint="default"/>
      </w:rPr>
    </w:lvl>
    <w:lvl w:ilvl="1" w:tplc="E6FAC222">
      <w:start w:val="2"/>
      <w:numFmt w:val="decimal"/>
      <w:lvlText w:val="%2."/>
      <w:lvlJc w:val="left"/>
      <w:pPr>
        <w:tabs>
          <w:tab w:val="num" w:pos="1080"/>
        </w:tabs>
        <w:ind w:left="1080" w:hanging="360"/>
      </w:pPr>
      <w:rPr>
        <w:rFonts w:hint="default"/>
        <w:b w:val="0"/>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 w15:restartNumberingAfterBreak="0">
    <w:nsid w:val="41452743"/>
    <w:multiLevelType w:val="multilevel"/>
    <w:tmpl w:val="00000050"/>
    <w:lvl w:ilvl="0">
      <w:start w:val="1"/>
      <w:numFmt w:val="lowerLetter"/>
      <w:lvlText w:val="%1)"/>
      <w:lvlJc w:val="left"/>
      <w:pPr>
        <w:tabs>
          <w:tab w:val="num" w:pos="720"/>
        </w:tabs>
        <w:ind w:left="1440" w:hanging="360"/>
      </w:pPr>
    </w:lvl>
    <w:lvl w:ilvl="1">
      <w:start w:val="1"/>
      <w:numFmt w:val="lowerLetter"/>
      <w:lvlText w:val="%2)"/>
      <w:lvlJc w:val="left"/>
      <w:pPr>
        <w:tabs>
          <w:tab w:val="num" w:pos="1080"/>
        </w:tabs>
        <w:ind w:left="1800" w:hanging="360"/>
      </w:pPr>
    </w:lvl>
    <w:lvl w:ilvl="2">
      <w:start w:val="1"/>
      <w:numFmt w:val="lowerLetter"/>
      <w:lvlText w:val="%3)"/>
      <w:lvlJc w:val="left"/>
      <w:pPr>
        <w:tabs>
          <w:tab w:val="num" w:pos="1440"/>
        </w:tabs>
        <w:ind w:left="2160" w:hanging="360"/>
      </w:pPr>
    </w:lvl>
    <w:lvl w:ilvl="3">
      <w:start w:val="1"/>
      <w:numFmt w:val="lowerLetter"/>
      <w:lvlText w:val="%4)"/>
      <w:lvlJc w:val="left"/>
      <w:pPr>
        <w:tabs>
          <w:tab w:val="num" w:pos="1800"/>
        </w:tabs>
        <w:ind w:left="2520" w:hanging="360"/>
      </w:pPr>
    </w:lvl>
    <w:lvl w:ilvl="4">
      <w:start w:val="1"/>
      <w:numFmt w:val="lowerLetter"/>
      <w:lvlText w:val="%5)"/>
      <w:lvlJc w:val="left"/>
      <w:pPr>
        <w:tabs>
          <w:tab w:val="num" w:pos="2160"/>
        </w:tabs>
        <w:ind w:left="2880" w:hanging="360"/>
      </w:pPr>
    </w:lvl>
    <w:lvl w:ilvl="5">
      <w:start w:val="1"/>
      <w:numFmt w:val="lowerLetter"/>
      <w:lvlText w:val="%6)"/>
      <w:lvlJc w:val="left"/>
      <w:pPr>
        <w:tabs>
          <w:tab w:val="num" w:pos="2520"/>
        </w:tabs>
        <w:ind w:left="3240" w:hanging="360"/>
      </w:pPr>
    </w:lvl>
    <w:lvl w:ilvl="6">
      <w:start w:val="1"/>
      <w:numFmt w:val="lowerLetter"/>
      <w:lvlText w:val="%7)"/>
      <w:lvlJc w:val="left"/>
      <w:pPr>
        <w:tabs>
          <w:tab w:val="num" w:pos="2880"/>
        </w:tabs>
        <w:ind w:left="3600" w:hanging="360"/>
      </w:pPr>
    </w:lvl>
    <w:lvl w:ilvl="7">
      <w:start w:val="1"/>
      <w:numFmt w:val="lowerLetter"/>
      <w:lvlText w:val="%8)"/>
      <w:lvlJc w:val="left"/>
      <w:pPr>
        <w:tabs>
          <w:tab w:val="num" w:pos="3240"/>
        </w:tabs>
        <w:ind w:left="3960" w:hanging="360"/>
      </w:pPr>
    </w:lvl>
    <w:lvl w:ilvl="8">
      <w:start w:val="1"/>
      <w:numFmt w:val="lowerLetter"/>
      <w:lvlText w:val="%9)"/>
      <w:lvlJc w:val="left"/>
      <w:pPr>
        <w:tabs>
          <w:tab w:val="num" w:pos="3600"/>
        </w:tabs>
        <w:ind w:left="4320" w:hanging="360"/>
      </w:pPr>
    </w:lvl>
  </w:abstractNum>
  <w:abstractNum w:abstractNumId="11" w15:restartNumberingAfterBreak="0">
    <w:nsid w:val="4D3821F5"/>
    <w:multiLevelType w:val="multilevel"/>
    <w:tmpl w:val="AF6EA72A"/>
    <w:lvl w:ilvl="0">
      <w:start w:val="1"/>
      <w:numFmt w:val="decimal"/>
      <w:lvlText w:val="%1."/>
      <w:lvlJc w:val="left"/>
      <w:pPr>
        <w:tabs>
          <w:tab w:val="num" w:pos="360"/>
        </w:tabs>
        <w:ind w:left="360" w:hanging="360"/>
      </w:pPr>
      <w:rPr>
        <w:rFonts w:hint="default"/>
      </w:rPr>
    </w:lvl>
    <w:lvl w:ilvl="1">
      <w:numFmt w:val="decimal"/>
      <w:lvlText w:val="%1.%2."/>
      <w:lvlJc w:val="left"/>
      <w:pPr>
        <w:tabs>
          <w:tab w:val="num" w:pos="360"/>
        </w:tabs>
        <w:ind w:left="360" w:hanging="360"/>
      </w:pPr>
      <w:rPr>
        <w:rFonts w:ascii="Times New Roman" w:eastAsia="Times New Roman" w:hAnsi="Times New Roman" w:cs="Times New Roman"/>
        <w:sz w:val="24"/>
        <w:szCs w:val="24"/>
      </w:rPr>
    </w:lvl>
    <w:lvl w:ilvl="2">
      <w:start w:val="1"/>
      <w:numFmt w:val="decimal"/>
      <w:pStyle w:val="Nagwek3"/>
      <w:lvlText w:val="%1.%2.%3."/>
      <w:lvlJc w:val="left"/>
      <w:pPr>
        <w:tabs>
          <w:tab w:val="num" w:pos="720"/>
        </w:tabs>
        <w:ind w:left="720" w:hanging="720"/>
      </w:pPr>
      <w:rPr>
        <w:rFonts w:hint="default"/>
        <w:sz w:val="20"/>
        <w:szCs w:val="20"/>
      </w:rPr>
    </w:lvl>
    <w:lvl w:ilvl="3">
      <w:start w:val="1"/>
      <w:numFmt w:val="decimal"/>
      <w:lvlText w:val="%1.%2.%3.%4."/>
      <w:lvlJc w:val="left"/>
      <w:pPr>
        <w:tabs>
          <w:tab w:val="num" w:pos="720"/>
        </w:tabs>
        <w:ind w:left="720" w:hanging="720"/>
      </w:pPr>
      <w:rPr>
        <w:rFonts w:hint="default"/>
        <w:b/>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2424E19"/>
    <w:multiLevelType w:val="multilevel"/>
    <w:tmpl w:val="00000050"/>
    <w:lvl w:ilvl="0">
      <w:start w:val="1"/>
      <w:numFmt w:val="lowerLetter"/>
      <w:lvlText w:val="%1)"/>
      <w:lvlJc w:val="left"/>
      <w:pPr>
        <w:tabs>
          <w:tab w:val="num" w:pos="720"/>
        </w:tabs>
        <w:ind w:left="1440" w:hanging="360"/>
      </w:pPr>
    </w:lvl>
    <w:lvl w:ilvl="1">
      <w:start w:val="1"/>
      <w:numFmt w:val="lowerLetter"/>
      <w:lvlText w:val="%2)"/>
      <w:lvlJc w:val="left"/>
      <w:pPr>
        <w:tabs>
          <w:tab w:val="num" w:pos="1080"/>
        </w:tabs>
        <w:ind w:left="1800" w:hanging="360"/>
      </w:pPr>
    </w:lvl>
    <w:lvl w:ilvl="2">
      <w:start w:val="1"/>
      <w:numFmt w:val="lowerLetter"/>
      <w:lvlText w:val="%3)"/>
      <w:lvlJc w:val="left"/>
      <w:pPr>
        <w:tabs>
          <w:tab w:val="num" w:pos="1440"/>
        </w:tabs>
        <w:ind w:left="2160" w:hanging="360"/>
      </w:pPr>
    </w:lvl>
    <w:lvl w:ilvl="3">
      <w:start w:val="1"/>
      <w:numFmt w:val="lowerLetter"/>
      <w:lvlText w:val="%4)"/>
      <w:lvlJc w:val="left"/>
      <w:pPr>
        <w:tabs>
          <w:tab w:val="num" w:pos="1800"/>
        </w:tabs>
        <w:ind w:left="2520" w:hanging="360"/>
      </w:pPr>
    </w:lvl>
    <w:lvl w:ilvl="4">
      <w:start w:val="1"/>
      <w:numFmt w:val="lowerLetter"/>
      <w:lvlText w:val="%5)"/>
      <w:lvlJc w:val="left"/>
      <w:pPr>
        <w:tabs>
          <w:tab w:val="num" w:pos="2160"/>
        </w:tabs>
        <w:ind w:left="2880" w:hanging="360"/>
      </w:pPr>
    </w:lvl>
    <w:lvl w:ilvl="5">
      <w:start w:val="1"/>
      <w:numFmt w:val="lowerLetter"/>
      <w:lvlText w:val="%6)"/>
      <w:lvlJc w:val="left"/>
      <w:pPr>
        <w:tabs>
          <w:tab w:val="num" w:pos="2520"/>
        </w:tabs>
        <w:ind w:left="3240" w:hanging="360"/>
      </w:pPr>
    </w:lvl>
    <w:lvl w:ilvl="6">
      <w:start w:val="1"/>
      <w:numFmt w:val="lowerLetter"/>
      <w:lvlText w:val="%7)"/>
      <w:lvlJc w:val="left"/>
      <w:pPr>
        <w:tabs>
          <w:tab w:val="num" w:pos="2880"/>
        </w:tabs>
        <w:ind w:left="3600" w:hanging="360"/>
      </w:pPr>
    </w:lvl>
    <w:lvl w:ilvl="7">
      <w:start w:val="1"/>
      <w:numFmt w:val="lowerLetter"/>
      <w:lvlText w:val="%8)"/>
      <w:lvlJc w:val="left"/>
      <w:pPr>
        <w:tabs>
          <w:tab w:val="num" w:pos="3240"/>
        </w:tabs>
        <w:ind w:left="3960" w:hanging="360"/>
      </w:pPr>
    </w:lvl>
    <w:lvl w:ilvl="8">
      <w:start w:val="1"/>
      <w:numFmt w:val="lowerLetter"/>
      <w:lvlText w:val="%9)"/>
      <w:lvlJc w:val="left"/>
      <w:pPr>
        <w:tabs>
          <w:tab w:val="num" w:pos="3600"/>
        </w:tabs>
        <w:ind w:left="4320" w:hanging="360"/>
      </w:pPr>
    </w:lvl>
  </w:abstractNum>
  <w:abstractNum w:abstractNumId="13" w15:restartNumberingAfterBreak="0">
    <w:nsid w:val="6E1B45DC"/>
    <w:multiLevelType w:val="multilevel"/>
    <w:tmpl w:val="3808D538"/>
    <w:lvl w:ilvl="0">
      <w:start w:val="1"/>
      <w:numFmt w:val="decimal"/>
      <w:pStyle w:val="StylStylNagwek213ptNiePogrubienieNieWszystkiewersali"/>
      <w:lvlText w:val="%1"/>
      <w:lvlJc w:val="left"/>
      <w:pPr>
        <w:tabs>
          <w:tab w:val="num" w:pos="360"/>
        </w:tabs>
        <w:ind w:left="284" w:hanging="284"/>
      </w:pPr>
      <w:rPr>
        <w:rFonts w:ascii="Times New Roman" w:hAnsi="Times New Roman" w:hint="default"/>
        <w:b/>
        <w:i w:val="0"/>
        <w:sz w:val="24"/>
      </w:rPr>
    </w:lvl>
    <w:lvl w:ilvl="1">
      <w:start w:val="1"/>
      <w:numFmt w:val="decimal"/>
      <w:isLgl/>
      <w:lvlText w:val="%1.%2"/>
      <w:lvlJc w:val="left"/>
      <w:pPr>
        <w:tabs>
          <w:tab w:val="num" w:pos="1380"/>
        </w:tabs>
        <w:ind w:left="1380" w:hanging="480"/>
      </w:pPr>
      <w:rPr>
        <w:rFonts w:hint="default"/>
      </w:rPr>
    </w:lvl>
    <w:lvl w:ilvl="2">
      <w:start w:val="1"/>
      <w:numFmt w:val="decimal"/>
      <w:isLgl/>
      <w:lvlText w:val="%1.%2.%3"/>
      <w:lvlJc w:val="left"/>
      <w:pPr>
        <w:tabs>
          <w:tab w:val="num" w:pos="2520"/>
        </w:tabs>
        <w:ind w:left="2520" w:hanging="720"/>
      </w:pPr>
      <w:rPr>
        <w:rFonts w:hint="default"/>
      </w:rPr>
    </w:lvl>
    <w:lvl w:ilvl="3">
      <w:start w:val="1"/>
      <w:numFmt w:val="decimal"/>
      <w:isLgl/>
      <w:lvlText w:val="%1.%2.%3.%4"/>
      <w:lvlJc w:val="left"/>
      <w:pPr>
        <w:tabs>
          <w:tab w:val="num" w:pos="3420"/>
        </w:tabs>
        <w:ind w:left="34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5580"/>
        </w:tabs>
        <w:ind w:left="5580" w:hanging="1080"/>
      </w:pPr>
      <w:rPr>
        <w:rFonts w:hint="default"/>
      </w:rPr>
    </w:lvl>
    <w:lvl w:ilvl="6">
      <w:start w:val="1"/>
      <w:numFmt w:val="decimal"/>
      <w:isLgl/>
      <w:lvlText w:val="%1.%2.%3.%4.%5.%6.%7"/>
      <w:lvlJc w:val="left"/>
      <w:pPr>
        <w:tabs>
          <w:tab w:val="num" w:pos="6840"/>
        </w:tabs>
        <w:ind w:left="6840" w:hanging="1440"/>
      </w:pPr>
      <w:rPr>
        <w:rFonts w:hint="default"/>
      </w:rPr>
    </w:lvl>
    <w:lvl w:ilvl="7">
      <w:start w:val="1"/>
      <w:numFmt w:val="decimal"/>
      <w:isLgl/>
      <w:lvlText w:val="%1.%2.%3.%4.%5.%6.%7.%8"/>
      <w:lvlJc w:val="left"/>
      <w:pPr>
        <w:tabs>
          <w:tab w:val="num" w:pos="7740"/>
        </w:tabs>
        <w:ind w:left="7740" w:hanging="1440"/>
      </w:pPr>
      <w:rPr>
        <w:rFonts w:hint="default"/>
      </w:rPr>
    </w:lvl>
    <w:lvl w:ilvl="8">
      <w:start w:val="1"/>
      <w:numFmt w:val="decimal"/>
      <w:isLgl/>
      <w:lvlText w:val="%1.%2.%3.%4.%5.%6.%7.%8.%9"/>
      <w:lvlJc w:val="left"/>
      <w:pPr>
        <w:tabs>
          <w:tab w:val="num" w:pos="9000"/>
        </w:tabs>
        <w:ind w:left="9000" w:hanging="1800"/>
      </w:pPr>
      <w:rPr>
        <w:rFonts w:hint="default"/>
      </w:rPr>
    </w:lvl>
  </w:abstractNum>
  <w:num w:numId="1" w16cid:durableId="11031626">
    <w:abstractNumId w:val="13"/>
  </w:num>
  <w:num w:numId="2" w16cid:durableId="69010442">
    <w:abstractNumId w:val="0"/>
  </w:num>
  <w:num w:numId="3" w16cid:durableId="1062753711">
    <w:abstractNumId w:val="11"/>
  </w:num>
  <w:num w:numId="4" w16cid:durableId="173231583">
    <w:abstractNumId w:val="2"/>
  </w:num>
  <w:num w:numId="5" w16cid:durableId="1533684505">
    <w:abstractNumId w:val="3"/>
  </w:num>
  <w:num w:numId="6" w16cid:durableId="124662157">
    <w:abstractNumId w:val="4"/>
  </w:num>
  <w:num w:numId="7" w16cid:durableId="1765685627">
    <w:abstractNumId w:val="5"/>
  </w:num>
  <w:num w:numId="8" w16cid:durableId="1242448163">
    <w:abstractNumId w:val="6"/>
  </w:num>
  <w:num w:numId="9" w16cid:durableId="819733286">
    <w:abstractNumId w:val="7"/>
  </w:num>
  <w:num w:numId="10" w16cid:durableId="315647642">
    <w:abstractNumId w:val="8"/>
  </w:num>
  <w:num w:numId="11" w16cid:durableId="2034647613">
    <w:abstractNumId w:val="9"/>
  </w:num>
  <w:num w:numId="12" w16cid:durableId="1941134409">
    <w:abstractNumId w:val="10"/>
  </w:num>
  <w:num w:numId="13" w16cid:durableId="1600989163">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2A5A"/>
    <w:rsid w:val="000256FC"/>
    <w:rsid w:val="00062F5C"/>
    <w:rsid w:val="00077651"/>
    <w:rsid w:val="00091D65"/>
    <w:rsid w:val="000922CF"/>
    <w:rsid w:val="000A45C0"/>
    <w:rsid w:val="000B0018"/>
    <w:rsid w:val="000B1093"/>
    <w:rsid w:val="000F78EB"/>
    <w:rsid w:val="00107C0A"/>
    <w:rsid w:val="0011008D"/>
    <w:rsid w:val="0017587B"/>
    <w:rsid w:val="001A5401"/>
    <w:rsid w:val="001E1CBE"/>
    <w:rsid w:val="001F2017"/>
    <w:rsid w:val="0023052B"/>
    <w:rsid w:val="0025630B"/>
    <w:rsid w:val="0026642F"/>
    <w:rsid w:val="00266936"/>
    <w:rsid w:val="002A61E0"/>
    <w:rsid w:val="002C57FE"/>
    <w:rsid w:val="00305E97"/>
    <w:rsid w:val="00327A89"/>
    <w:rsid w:val="00400F8A"/>
    <w:rsid w:val="00413E14"/>
    <w:rsid w:val="00497671"/>
    <w:rsid w:val="004B4A51"/>
    <w:rsid w:val="0058257B"/>
    <w:rsid w:val="005D20FD"/>
    <w:rsid w:val="005F479B"/>
    <w:rsid w:val="00607418"/>
    <w:rsid w:val="00646449"/>
    <w:rsid w:val="00665AD9"/>
    <w:rsid w:val="006B064B"/>
    <w:rsid w:val="006E0689"/>
    <w:rsid w:val="006E3494"/>
    <w:rsid w:val="00701FFD"/>
    <w:rsid w:val="00721D81"/>
    <w:rsid w:val="007823FF"/>
    <w:rsid w:val="007C0E05"/>
    <w:rsid w:val="007C7DAD"/>
    <w:rsid w:val="007E1D81"/>
    <w:rsid w:val="007E357E"/>
    <w:rsid w:val="007E36C3"/>
    <w:rsid w:val="007F1C4D"/>
    <w:rsid w:val="008041D1"/>
    <w:rsid w:val="00820557"/>
    <w:rsid w:val="008277AA"/>
    <w:rsid w:val="008354BD"/>
    <w:rsid w:val="00874F29"/>
    <w:rsid w:val="008B255B"/>
    <w:rsid w:val="008B3A0C"/>
    <w:rsid w:val="008D02D1"/>
    <w:rsid w:val="008D02FC"/>
    <w:rsid w:val="008E5FE9"/>
    <w:rsid w:val="009008A5"/>
    <w:rsid w:val="0091603B"/>
    <w:rsid w:val="00935B5B"/>
    <w:rsid w:val="00960E5B"/>
    <w:rsid w:val="009858F3"/>
    <w:rsid w:val="00992CB7"/>
    <w:rsid w:val="009C406C"/>
    <w:rsid w:val="009C56F4"/>
    <w:rsid w:val="00A324DA"/>
    <w:rsid w:val="00A70320"/>
    <w:rsid w:val="00A85B07"/>
    <w:rsid w:val="00AD0F9F"/>
    <w:rsid w:val="00B02529"/>
    <w:rsid w:val="00B47E08"/>
    <w:rsid w:val="00B83508"/>
    <w:rsid w:val="00BA5D54"/>
    <w:rsid w:val="00BC3613"/>
    <w:rsid w:val="00BC37AD"/>
    <w:rsid w:val="00BF2945"/>
    <w:rsid w:val="00C13669"/>
    <w:rsid w:val="00C409A5"/>
    <w:rsid w:val="00C43265"/>
    <w:rsid w:val="00C50234"/>
    <w:rsid w:val="00C92A10"/>
    <w:rsid w:val="00CD3FF0"/>
    <w:rsid w:val="00D709DD"/>
    <w:rsid w:val="00D719DA"/>
    <w:rsid w:val="00D856D2"/>
    <w:rsid w:val="00D87F5A"/>
    <w:rsid w:val="00D921DA"/>
    <w:rsid w:val="00DE2A5A"/>
    <w:rsid w:val="00DF1D4B"/>
    <w:rsid w:val="00DF6B67"/>
    <w:rsid w:val="00E04923"/>
    <w:rsid w:val="00E30258"/>
    <w:rsid w:val="00E30E42"/>
    <w:rsid w:val="00E411A9"/>
    <w:rsid w:val="00E5777F"/>
    <w:rsid w:val="00E76CB0"/>
    <w:rsid w:val="00EE02D0"/>
    <w:rsid w:val="00F5327F"/>
    <w:rsid w:val="00F62D17"/>
    <w:rsid w:val="00F839D2"/>
    <w:rsid w:val="00F8597B"/>
    <w:rsid w:val="00F932F6"/>
    <w:rsid w:val="00FA0928"/>
    <w:rsid w:val="00FB2408"/>
    <w:rsid w:val="00FB626E"/>
    <w:rsid w:val="00FD69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58FDF"/>
  <w15:chartTrackingRefBased/>
  <w15:docId w15:val="{3E8CBAD3-8DBA-47CE-8043-59A8188D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E2A5A"/>
    <w:pPr>
      <w:spacing w:after="200" w:line="276" w:lineRule="auto"/>
    </w:pPr>
    <w:rPr>
      <w:rFonts w:ascii="Calibri" w:eastAsia="Calibri" w:hAnsi="Calibri" w:cs="Times New Roman"/>
    </w:rPr>
  </w:style>
  <w:style w:type="paragraph" w:styleId="Nagwek1">
    <w:name w:val="heading 1"/>
    <w:basedOn w:val="Normalny"/>
    <w:next w:val="Normalny"/>
    <w:link w:val="Nagwek1Znak"/>
    <w:autoRedefine/>
    <w:qFormat/>
    <w:rsid w:val="00DE2A5A"/>
    <w:pPr>
      <w:keepNext/>
      <w:tabs>
        <w:tab w:val="left" w:pos="1418"/>
        <w:tab w:val="left" w:pos="1843"/>
      </w:tabs>
      <w:spacing w:before="120" w:after="0" w:line="240" w:lineRule="auto"/>
      <w:ind w:left="1980"/>
      <w:outlineLvl w:val="0"/>
    </w:pPr>
    <w:rPr>
      <w:rFonts w:ascii="Times New Roman" w:eastAsia="Times New Roman" w:hAnsi="Times New Roman"/>
      <w:b/>
      <w:caps/>
      <w:color w:val="000000"/>
      <w:kern w:val="28"/>
      <w:sz w:val="28"/>
      <w:szCs w:val="20"/>
      <w:lang w:val="x-none" w:eastAsia="x-none"/>
    </w:rPr>
  </w:style>
  <w:style w:type="paragraph" w:styleId="Nagwek2">
    <w:name w:val="heading 2"/>
    <w:basedOn w:val="Normalny"/>
    <w:next w:val="Normalny"/>
    <w:link w:val="Nagwek2Znak"/>
    <w:autoRedefine/>
    <w:qFormat/>
    <w:rsid w:val="00DE2A5A"/>
    <w:pPr>
      <w:keepNext/>
      <w:widowControl w:val="0"/>
      <w:adjustRightInd w:val="0"/>
      <w:spacing w:before="120" w:after="120" w:line="240" w:lineRule="auto"/>
      <w:jc w:val="both"/>
      <w:textAlignment w:val="baseline"/>
      <w:outlineLvl w:val="1"/>
    </w:pPr>
    <w:rPr>
      <w:rFonts w:ascii="Times New Roman" w:eastAsia="Times New Roman" w:hAnsi="Times New Roman"/>
      <w:bCs/>
      <w:sz w:val="24"/>
      <w:szCs w:val="24"/>
      <w:u w:val="single"/>
      <w:lang w:val="x-none" w:eastAsia="x-none"/>
    </w:rPr>
  </w:style>
  <w:style w:type="paragraph" w:styleId="Nagwek3">
    <w:name w:val="heading 3"/>
    <w:basedOn w:val="Normalny"/>
    <w:next w:val="Normalny"/>
    <w:link w:val="Nagwek3Znak"/>
    <w:autoRedefine/>
    <w:qFormat/>
    <w:rsid w:val="00DE2A5A"/>
    <w:pPr>
      <w:numPr>
        <w:ilvl w:val="2"/>
        <w:numId w:val="3"/>
      </w:numPr>
      <w:spacing w:before="120" w:after="0" w:line="240" w:lineRule="auto"/>
      <w:jc w:val="both"/>
      <w:outlineLvl w:val="2"/>
    </w:pPr>
    <w:rPr>
      <w:rFonts w:ascii="Verdana" w:eastAsia="Times New Roman" w:hAnsi="Verdana"/>
      <w:bCs/>
      <w:snapToGrid w:val="0"/>
      <w:sz w:val="20"/>
      <w:szCs w:val="20"/>
      <w:lang w:val="x-none" w:eastAsia="x-none"/>
    </w:rPr>
  </w:style>
  <w:style w:type="paragraph" w:styleId="Nagwek4">
    <w:name w:val="heading 4"/>
    <w:basedOn w:val="Normalny"/>
    <w:next w:val="Normalny"/>
    <w:link w:val="Nagwek4Znak"/>
    <w:qFormat/>
    <w:rsid w:val="00DE2A5A"/>
    <w:pPr>
      <w:keepNext/>
      <w:spacing w:before="80" w:after="0" w:line="240" w:lineRule="auto"/>
      <w:jc w:val="both"/>
      <w:outlineLvl w:val="3"/>
    </w:pPr>
    <w:rPr>
      <w:rFonts w:ascii="Times New Roman" w:eastAsia="Times New Roman" w:hAnsi="Times New Roman"/>
      <w:b/>
      <w:bCs/>
      <w:sz w:val="24"/>
      <w:szCs w:val="24"/>
      <w:lang w:val="x-none" w:eastAsia="x-none"/>
    </w:rPr>
  </w:style>
  <w:style w:type="paragraph" w:styleId="Nagwek5">
    <w:name w:val="heading 5"/>
    <w:basedOn w:val="Normalny"/>
    <w:next w:val="Normalny"/>
    <w:link w:val="Nagwek5Znak"/>
    <w:qFormat/>
    <w:rsid w:val="00DE2A5A"/>
    <w:pPr>
      <w:keepNext/>
      <w:spacing w:after="0" w:line="240" w:lineRule="auto"/>
      <w:ind w:left="60"/>
      <w:outlineLvl w:val="4"/>
    </w:pPr>
    <w:rPr>
      <w:rFonts w:ascii="Times New Roman" w:eastAsia="Times New Roman" w:hAnsi="Times New Roman"/>
      <w:b/>
      <w:bCs/>
      <w:sz w:val="24"/>
      <w:szCs w:val="24"/>
      <w:lang w:val="x-none" w:eastAsia="x-none"/>
    </w:rPr>
  </w:style>
  <w:style w:type="paragraph" w:styleId="Nagwek6">
    <w:name w:val="heading 6"/>
    <w:basedOn w:val="Normalny"/>
    <w:next w:val="Normalny"/>
    <w:link w:val="Nagwek6Znak"/>
    <w:qFormat/>
    <w:rsid w:val="00DE2A5A"/>
    <w:pPr>
      <w:keepNext/>
      <w:spacing w:before="80" w:after="0" w:line="240" w:lineRule="auto"/>
      <w:ind w:left="851"/>
      <w:outlineLvl w:val="5"/>
    </w:pPr>
    <w:rPr>
      <w:rFonts w:ascii="Times New Roman" w:eastAsia="Times New Roman" w:hAnsi="Times New Roman"/>
      <w:bCs/>
      <w:sz w:val="24"/>
      <w:szCs w:val="24"/>
      <w:u w:val="single"/>
      <w:lang w:val="x-none" w:eastAsia="x-none"/>
    </w:rPr>
  </w:style>
  <w:style w:type="paragraph" w:styleId="Nagwek7">
    <w:name w:val="heading 7"/>
    <w:basedOn w:val="Normalny"/>
    <w:next w:val="Normalny"/>
    <w:link w:val="Nagwek7Znak"/>
    <w:qFormat/>
    <w:rsid w:val="00DE2A5A"/>
    <w:pPr>
      <w:keepNext/>
      <w:tabs>
        <w:tab w:val="center" w:pos="7371"/>
      </w:tabs>
      <w:spacing w:before="120" w:after="0" w:line="240" w:lineRule="auto"/>
      <w:jc w:val="right"/>
      <w:outlineLvl w:val="6"/>
    </w:pPr>
    <w:rPr>
      <w:rFonts w:ascii="Verdana" w:eastAsia="Times New Roman" w:hAnsi="Verdana"/>
      <w:sz w:val="20"/>
      <w:szCs w:val="20"/>
      <w:lang w:val="x-none" w:eastAsia="x-none"/>
    </w:rPr>
  </w:style>
  <w:style w:type="paragraph" w:styleId="Nagwek8">
    <w:name w:val="heading 8"/>
    <w:basedOn w:val="Normalny"/>
    <w:next w:val="Normalny"/>
    <w:link w:val="Nagwek8Znak"/>
    <w:qFormat/>
    <w:rsid w:val="00DE2A5A"/>
    <w:pPr>
      <w:keepNext/>
      <w:tabs>
        <w:tab w:val="left" w:leader="hyphen" w:pos="6986"/>
      </w:tabs>
      <w:spacing w:after="0" w:line="360" w:lineRule="auto"/>
      <w:jc w:val="center"/>
      <w:outlineLvl w:val="7"/>
    </w:pPr>
    <w:rPr>
      <w:rFonts w:ascii="Arial" w:eastAsia="Times New Roman" w:hAnsi="Arial"/>
      <w:b/>
      <w:szCs w:val="24"/>
      <w:lang w:val="x-none"/>
    </w:rPr>
  </w:style>
  <w:style w:type="paragraph" w:styleId="Nagwek9">
    <w:name w:val="heading 9"/>
    <w:basedOn w:val="Normalny"/>
    <w:next w:val="Normalny"/>
    <w:link w:val="Nagwek9Znak"/>
    <w:qFormat/>
    <w:rsid w:val="00DE2A5A"/>
    <w:pPr>
      <w:spacing w:before="240" w:after="60" w:line="240" w:lineRule="auto"/>
      <w:outlineLvl w:val="8"/>
    </w:pPr>
    <w:rPr>
      <w:rFonts w:ascii="Arial" w:eastAsia="Times New Roman" w:hAnsi="Arial"/>
      <w:lang w:val="en-G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E2A5A"/>
    <w:rPr>
      <w:rFonts w:ascii="Times New Roman" w:eastAsia="Times New Roman" w:hAnsi="Times New Roman" w:cs="Times New Roman"/>
      <w:b/>
      <w:caps/>
      <w:color w:val="000000"/>
      <w:kern w:val="28"/>
      <w:sz w:val="28"/>
      <w:szCs w:val="20"/>
      <w:lang w:val="x-none" w:eastAsia="x-none"/>
    </w:rPr>
  </w:style>
  <w:style w:type="character" w:customStyle="1" w:styleId="Nagwek2Znak">
    <w:name w:val="Nagłówek 2 Znak"/>
    <w:basedOn w:val="Domylnaczcionkaakapitu"/>
    <w:link w:val="Nagwek2"/>
    <w:rsid w:val="00DE2A5A"/>
    <w:rPr>
      <w:rFonts w:ascii="Times New Roman" w:eastAsia="Times New Roman" w:hAnsi="Times New Roman" w:cs="Times New Roman"/>
      <w:bCs/>
      <w:sz w:val="24"/>
      <w:szCs w:val="24"/>
      <w:u w:val="single"/>
      <w:lang w:val="x-none" w:eastAsia="x-none"/>
    </w:rPr>
  </w:style>
  <w:style w:type="character" w:customStyle="1" w:styleId="Nagwek3Znak">
    <w:name w:val="Nagłówek 3 Znak"/>
    <w:basedOn w:val="Domylnaczcionkaakapitu"/>
    <w:link w:val="Nagwek3"/>
    <w:rsid w:val="00DE2A5A"/>
    <w:rPr>
      <w:rFonts w:ascii="Verdana" w:eastAsia="Times New Roman" w:hAnsi="Verdana" w:cs="Times New Roman"/>
      <w:bCs/>
      <w:snapToGrid w:val="0"/>
      <w:sz w:val="20"/>
      <w:szCs w:val="20"/>
      <w:lang w:val="x-none" w:eastAsia="x-none"/>
    </w:rPr>
  </w:style>
  <w:style w:type="character" w:customStyle="1" w:styleId="Nagwek4Znak">
    <w:name w:val="Nagłówek 4 Znak"/>
    <w:basedOn w:val="Domylnaczcionkaakapitu"/>
    <w:link w:val="Nagwek4"/>
    <w:rsid w:val="00DE2A5A"/>
    <w:rPr>
      <w:rFonts w:ascii="Times New Roman" w:eastAsia="Times New Roman" w:hAnsi="Times New Roman" w:cs="Times New Roman"/>
      <w:b/>
      <w:bCs/>
      <w:sz w:val="24"/>
      <w:szCs w:val="24"/>
      <w:lang w:val="x-none" w:eastAsia="x-none"/>
    </w:rPr>
  </w:style>
  <w:style w:type="character" w:customStyle="1" w:styleId="Nagwek5Znak">
    <w:name w:val="Nagłówek 5 Znak"/>
    <w:basedOn w:val="Domylnaczcionkaakapitu"/>
    <w:link w:val="Nagwek5"/>
    <w:rsid w:val="00DE2A5A"/>
    <w:rPr>
      <w:rFonts w:ascii="Times New Roman" w:eastAsia="Times New Roman" w:hAnsi="Times New Roman" w:cs="Times New Roman"/>
      <w:b/>
      <w:bCs/>
      <w:sz w:val="24"/>
      <w:szCs w:val="24"/>
      <w:lang w:val="x-none" w:eastAsia="x-none"/>
    </w:rPr>
  </w:style>
  <w:style w:type="character" w:customStyle="1" w:styleId="Nagwek6Znak">
    <w:name w:val="Nagłówek 6 Znak"/>
    <w:basedOn w:val="Domylnaczcionkaakapitu"/>
    <w:link w:val="Nagwek6"/>
    <w:rsid w:val="00DE2A5A"/>
    <w:rPr>
      <w:rFonts w:ascii="Times New Roman" w:eastAsia="Times New Roman" w:hAnsi="Times New Roman" w:cs="Times New Roman"/>
      <w:bCs/>
      <w:sz w:val="24"/>
      <w:szCs w:val="24"/>
      <w:u w:val="single"/>
      <w:lang w:val="x-none" w:eastAsia="x-none"/>
    </w:rPr>
  </w:style>
  <w:style w:type="character" w:customStyle="1" w:styleId="Nagwek7Znak">
    <w:name w:val="Nagłówek 7 Znak"/>
    <w:basedOn w:val="Domylnaczcionkaakapitu"/>
    <w:link w:val="Nagwek7"/>
    <w:rsid w:val="00DE2A5A"/>
    <w:rPr>
      <w:rFonts w:ascii="Verdana" w:eastAsia="Times New Roman" w:hAnsi="Verdana" w:cs="Times New Roman"/>
      <w:sz w:val="20"/>
      <w:szCs w:val="20"/>
      <w:lang w:val="x-none" w:eastAsia="x-none"/>
    </w:rPr>
  </w:style>
  <w:style w:type="character" w:customStyle="1" w:styleId="Nagwek8Znak">
    <w:name w:val="Nagłówek 8 Znak"/>
    <w:basedOn w:val="Domylnaczcionkaakapitu"/>
    <w:link w:val="Nagwek8"/>
    <w:rsid w:val="00DE2A5A"/>
    <w:rPr>
      <w:rFonts w:ascii="Arial" w:eastAsia="Times New Roman" w:hAnsi="Arial" w:cs="Times New Roman"/>
      <w:b/>
      <w:szCs w:val="24"/>
      <w:lang w:val="x-none"/>
    </w:rPr>
  </w:style>
  <w:style w:type="character" w:customStyle="1" w:styleId="Nagwek9Znak">
    <w:name w:val="Nagłówek 9 Znak"/>
    <w:basedOn w:val="Domylnaczcionkaakapitu"/>
    <w:link w:val="Nagwek9"/>
    <w:rsid w:val="00DE2A5A"/>
    <w:rPr>
      <w:rFonts w:ascii="Arial" w:eastAsia="Times New Roman" w:hAnsi="Arial" w:cs="Times New Roman"/>
      <w:lang w:val="en-GB"/>
    </w:rPr>
  </w:style>
  <w:style w:type="paragraph" w:customStyle="1" w:styleId="ZnakZnak1Znak">
    <w:name w:val="Znak Znak1 Znak"/>
    <w:basedOn w:val="Normalny"/>
    <w:rsid w:val="00DE2A5A"/>
    <w:pPr>
      <w:spacing w:after="0" w:line="240" w:lineRule="auto"/>
    </w:pPr>
    <w:rPr>
      <w:rFonts w:ascii="Times New Roman" w:eastAsia="Times New Roman" w:hAnsi="Times New Roman"/>
      <w:sz w:val="24"/>
      <w:szCs w:val="24"/>
      <w:lang w:eastAsia="pl-PL"/>
    </w:rPr>
  </w:style>
  <w:style w:type="paragraph" w:customStyle="1" w:styleId="Znak">
    <w:name w:val="Znak"/>
    <w:basedOn w:val="Normalny"/>
    <w:rsid w:val="00DE2A5A"/>
    <w:pPr>
      <w:spacing w:after="0" w:line="240" w:lineRule="auto"/>
    </w:pPr>
    <w:rPr>
      <w:rFonts w:ascii="Times New Roman" w:eastAsia="Times New Roman" w:hAnsi="Times New Roman"/>
      <w:sz w:val="24"/>
      <w:szCs w:val="24"/>
      <w:lang w:eastAsia="pl-PL"/>
    </w:rPr>
  </w:style>
  <w:style w:type="paragraph" w:styleId="Tekstpodstawowy2">
    <w:name w:val="Body Text 2"/>
    <w:basedOn w:val="Normalny"/>
    <w:link w:val="Tekstpodstawowy2Znak"/>
    <w:rsid w:val="00DE2A5A"/>
    <w:pPr>
      <w:spacing w:after="0" w:line="240" w:lineRule="auto"/>
      <w:jc w:val="both"/>
    </w:pPr>
    <w:rPr>
      <w:rFonts w:ascii="Times New Roman" w:eastAsia="Times New Roman" w:hAnsi="Times New Roman"/>
      <w:sz w:val="24"/>
      <w:szCs w:val="20"/>
      <w:lang w:val="x-none" w:eastAsia="x-none"/>
    </w:rPr>
  </w:style>
  <w:style w:type="character" w:customStyle="1" w:styleId="Tekstpodstawowy2Znak">
    <w:name w:val="Tekst podstawowy 2 Znak"/>
    <w:basedOn w:val="Domylnaczcionkaakapitu"/>
    <w:link w:val="Tekstpodstawowy2"/>
    <w:rsid w:val="00DE2A5A"/>
    <w:rPr>
      <w:rFonts w:ascii="Times New Roman" w:eastAsia="Times New Roman" w:hAnsi="Times New Roman" w:cs="Times New Roman"/>
      <w:sz w:val="24"/>
      <w:szCs w:val="20"/>
      <w:lang w:val="x-none" w:eastAsia="x-none"/>
    </w:rPr>
  </w:style>
  <w:style w:type="paragraph" w:styleId="Tekstpodstawowy">
    <w:name w:val="Body Text"/>
    <w:basedOn w:val="Normalny"/>
    <w:link w:val="TekstpodstawowyZnak"/>
    <w:rsid w:val="00DE2A5A"/>
    <w:pPr>
      <w:autoSpaceDE w:val="0"/>
      <w:autoSpaceDN w:val="0"/>
      <w:adjustRightInd w:val="0"/>
      <w:spacing w:after="0" w:line="240" w:lineRule="auto"/>
      <w:jc w:val="both"/>
    </w:pPr>
    <w:rPr>
      <w:rFonts w:ascii="Times New Roman" w:eastAsia="Times New Roman" w:hAnsi="Times New Roman"/>
      <w:sz w:val="24"/>
      <w:szCs w:val="20"/>
      <w:lang w:val="en-US" w:eastAsia="x-none"/>
    </w:rPr>
  </w:style>
  <w:style w:type="character" w:customStyle="1" w:styleId="TekstpodstawowyZnak">
    <w:name w:val="Tekst podstawowy Znak"/>
    <w:basedOn w:val="Domylnaczcionkaakapitu"/>
    <w:link w:val="Tekstpodstawowy"/>
    <w:rsid w:val="00DE2A5A"/>
    <w:rPr>
      <w:rFonts w:ascii="Times New Roman" w:eastAsia="Times New Roman" w:hAnsi="Times New Roman" w:cs="Times New Roman"/>
      <w:sz w:val="24"/>
      <w:szCs w:val="20"/>
      <w:lang w:val="en-US" w:eastAsia="x-none"/>
    </w:rPr>
  </w:style>
  <w:style w:type="paragraph" w:customStyle="1" w:styleId="StylStylNagwek213ptNiePogrubienieNieWszystkiewersali">
    <w:name w:val="Styl Styl Nagłówek 2 + 13 pt Nie Pogrubienie Nie Wszystkie wersali..."/>
    <w:basedOn w:val="StylNagwek213ptNiePogrubienieNieWszystkiewersaliki"/>
    <w:autoRedefine/>
    <w:rsid w:val="00DE2A5A"/>
    <w:pPr>
      <w:numPr>
        <w:numId w:val="1"/>
      </w:numPr>
      <w:ind w:left="360" w:hanging="360"/>
    </w:pPr>
    <w:rPr>
      <w:bCs/>
      <w:sz w:val="22"/>
    </w:rPr>
  </w:style>
  <w:style w:type="paragraph" w:customStyle="1" w:styleId="StylNagwek213ptNiePogrubienieNieWszystkiewersaliki">
    <w:name w:val="Styl Nagłówek 2 + 13 pt Nie Pogrubienie Nie Wszystkie wersaliki"/>
    <w:basedOn w:val="Nagwek2"/>
    <w:autoRedefine/>
    <w:rsid w:val="00DE2A5A"/>
    <w:pPr>
      <w:tabs>
        <w:tab w:val="left" w:pos="993"/>
      </w:tabs>
    </w:pPr>
    <w:rPr>
      <w:bCs w:val="0"/>
      <w:i/>
      <w:iCs/>
      <w:caps/>
      <w:sz w:val="26"/>
      <w:szCs w:val="26"/>
    </w:rPr>
  </w:style>
  <w:style w:type="paragraph" w:customStyle="1" w:styleId="StylNagwek312pt">
    <w:name w:val="Styl Nagłówek 3 + 12 pt"/>
    <w:basedOn w:val="Nagwek3"/>
    <w:rsid w:val="00DE2A5A"/>
    <w:rPr>
      <w:caps/>
      <w:sz w:val="22"/>
      <w:szCs w:val="22"/>
    </w:rPr>
  </w:style>
  <w:style w:type="paragraph" w:styleId="Tekstpodstawowywcity">
    <w:name w:val="Body Text Indent"/>
    <w:basedOn w:val="Normalny"/>
    <w:link w:val="TekstpodstawowywcityZnak"/>
    <w:rsid w:val="00DE2A5A"/>
    <w:pPr>
      <w:spacing w:after="0" w:line="240" w:lineRule="auto"/>
      <w:ind w:left="567"/>
      <w:jc w:val="both"/>
    </w:pPr>
    <w:rPr>
      <w:rFonts w:ascii="Times New Roman" w:eastAsia="Times New Roman" w:hAnsi="Times New Roman"/>
      <w:sz w:val="24"/>
      <w:szCs w:val="20"/>
      <w:lang w:val="x-none" w:eastAsia="x-none"/>
    </w:rPr>
  </w:style>
  <w:style w:type="character" w:customStyle="1" w:styleId="TekstpodstawowywcityZnak">
    <w:name w:val="Tekst podstawowy wcięty Znak"/>
    <w:basedOn w:val="Domylnaczcionkaakapitu"/>
    <w:link w:val="Tekstpodstawowywcity"/>
    <w:rsid w:val="00DE2A5A"/>
    <w:rPr>
      <w:rFonts w:ascii="Times New Roman" w:eastAsia="Times New Roman" w:hAnsi="Times New Roman" w:cs="Times New Roman"/>
      <w:sz w:val="24"/>
      <w:szCs w:val="20"/>
      <w:lang w:val="x-none" w:eastAsia="x-none"/>
    </w:rPr>
  </w:style>
  <w:style w:type="paragraph" w:styleId="Tekstpodstawowywcity3">
    <w:name w:val="Body Text Indent 3"/>
    <w:basedOn w:val="Normalny"/>
    <w:link w:val="Tekstpodstawowywcity3Znak"/>
    <w:rsid w:val="00DE2A5A"/>
    <w:pPr>
      <w:spacing w:after="0" w:line="240" w:lineRule="auto"/>
      <w:ind w:left="1669"/>
      <w:jc w:val="both"/>
    </w:pPr>
    <w:rPr>
      <w:rFonts w:ascii="Times New Roman" w:eastAsia="Times New Roman" w:hAnsi="Times New Roman"/>
      <w:sz w:val="24"/>
      <w:szCs w:val="24"/>
      <w:lang w:val="x-none" w:eastAsia="x-none"/>
    </w:rPr>
  </w:style>
  <w:style w:type="character" w:customStyle="1" w:styleId="Tekstpodstawowywcity3Znak">
    <w:name w:val="Tekst podstawowy wcięty 3 Znak"/>
    <w:basedOn w:val="Domylnaczcionkaakapitu"/>
    <w:link w:val="Tekstpodstawowywcity3"/>
    <w:rsid w:val="00DE2A5A"/>
    <w:rPr>
      <w:rFonts w:ascii="Times New Roman" w:eastAsia="Times New Roman" w:hAnsi="Times New Roman" w:cs="Times New Roman"/>
      <w:sz w:val="24"/>
      <w:szCs w:val="24"/>
      <w:lang w:val="x-none" w:eastAsia="x-none"/>
    </w:rPr>
  </w:style>
  <w:style w:type="paragraph" w:styleId="Tekstpodstawowywcity2">
    <w:name w:val="Body Text Indent 2"/>
    <w:basedOn w:val="Normalny"/>
    <w:link w:val="Tekstpodstawowywcity2Znak"/>
    <w:rsid w:val="00DE2A5A"/>
    <w:pPr>
      <w:spacing w:after="0" w:line="240" w:lineRule="auto"/>
      <w:ind w:left="1020"/>
    </w:pPr>
    <w:rPr>
      <w:rFonts w:ascii="Times New Roman" w:eastAsia="Times New Roman" w:hAnsi="Times New Roman"/>
      <w:sz w:val="24"/>
      <w:szCs w:val="24"/>
      <w:lang w:val="x-none" w:eastAsia="x-none"/>
    </w:rPr>
  </w:style>
  <w:style w:type="character" w:customStyle="1" w:styleId="Tekstpodstawowywcity2Znak">
    <w:name w:val="Tekst podstawowy wcięty 2 Znak"/>
    <w:basedOn w:val="Domylnaczcionkaakapitu"/>
    <w:link w:val="Tekstpodstawowywcity2"/>
    <w:rsid w:val="00DE2A5A"/>
    <w:rPr>
      <w:rFonts w:ascii="Times New Roman" w:eastAsia="Times New Roman" w:hAnsi="Times New Roman" w:cs="Times New Roman"/>
      <w:sz w:val="24"/>
      <w:szCs w:val="24"/>
      <w:lang w:val="x-none" w:eastAsia="x-none"/>
    </w:rPr>
  </w:style>
  <w:style w:type="paragraph" w:styleId="Tekstpodstawowy3">
    <w:name w:val="Body Text 3"/>
    <w:basedOn w:val="Normalny"/>
    <w:link w:val="Tekstpodstawowy3Znak"/>
    <w:rsid w:val="00DE2A5A"/>
    <w:pPr>
      <w:spacing w:after="0" w:line="240" w:lineRule="auto"/>
    </w:pPr>
    <w:rPr>
      <w:rFonts w:ascii="Times New Roman" w:eastAsia="Times New Roman" w:hAnsi="Times New Roman"/>
      <w:i/>
      <w:iCs/>
      <w:sz w:val="24"/>
      <w:szCs w:val="24"/>
      <w:lang w:val="x-none" w:eastAsia="x-none"/>
    </w:rPr>
  </w:style>
  <w:style w:type="character" w:customStyle="1" w:styleId="Tekstpodstawowy3Znak">
    <w:name w:val="Tekst podstawowy 3 Znak"/>
    <w:basedOn w:val="Domylnaczcionkaakapitu"/>
    <w:link w:val="Tekstpodstawowy3"/>
    <w:rsid w:val="00DE2A5A"/>
    <w:rPr>
      <w:rFonts w:ascii="Times New Roman" w:eastAsia="Times New Roman" w:hAnsi="Times New Roman" w:cs="Times New Roman"/>
      <w:i/>
      <w:iCs/>
      <w:sz w:val="24"/>
      <w:szCs w:val="24"/>
      <w:lang w:val="x-none" w:eastAsia="x-none"/>
    </w:rPr>
  </w:style>
  <w:style w:type="paragraph" w:styleId="Nagwek">
    <w:name w:val="header"/>
    <w:basedOn w:val="Normalny"/>
    <w:link w:val="NagwekZnak"/>
    <w:rsid w:val="00DE2A5A"/>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NagwekZnak">
    <w:name w:val="Nagłówek Znak"/>
    <w:basedOn w:val="Domylnaczcionkaakapitu"/>
    <w:link w:val="Nagwek"/>
    <w:rsid w:val="00DE2A5A"/>
    <w:rPr>
      <w:rFonts w:ascii="Times New Roman" w:eastAsia="Times New Roman" w:hAnsi="Times New Roman" w:cs="Times New Roman"/>
      <w:sz w:val="24"/>
      <w:szCs w:val="24"/>
      <w:lang w:val="x-none" w:eastAsia="x-none"/>
    </w:rPr>
  </w:style>
  <w:style w:type="paragraph" w:styleId="Stopka">
    <w:name w:val="footer"/>
    <w:basedOn w:val="Normalny"/>
    <w:link w:val="StopkaZnak"/>
    <w:rsid w:val="00DE2A5A"/>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StopkaZnak">
    <w:name w:val="Stopka Znak"/>
    <w:basedOn w:val="Domylnaczcionkaakapitu"/>
    <w:link w:val="Stopka"/>
    <w:rsid w:val="00DE2A5A"/>
    <w:rPr>
      <w:rFonts w:ascii="Times New Roman" w:eastAsia="Times New Roman" w:hAnsi="Times New Roman" w:cs="Times New Roman"/>
      <w:sz w:val="24"/>
      <w:szCs w:val="24"/>
      <w:lang w:val="x-none" w:eastAsia="x-none"/>
    </w:rPr>
  </w:style>
  <w:style w:type="character" w:styleId="Numerstrony">
    <w:name w:val="page number"/>
    <w:basedOn w:val="Domylnaczcionkaakapitu"/>
    <w:rsid w:val="00DE2A5A"/>
  </w:style>
  <w:style w:type="character" w:styleId="Hipercze">
    <w:name w:val="Hyperlink"/>
    <w:rsid w:val="00DE2A5A"/>
    <w:rPr>
      <w:color w:val="0000FF"/>
      <w:u w:val="single"/>
    </w:rPr>
  </w:style>
  <w:style w:type="paragraph" w:styleId="Tytu">
    <w:name w:val="Title"/>
    <w:basedOn w:val="Normalny"/>
    <w:link w:val="TytuZnak"/>
    <w:qFormat/>
    <w:rsid w:val="00DE2A5A"/>
    <w:pPr>
      <w:widowControl w:val="0"/>
      <w:tabs>
        <w:tab w:val="left" w:pos="1418"/>
        <w:tab w:val="left" w:pos="1843"/>
      </w:tabs>
      <w:spacing w:before="240" w:after="0" w:line="240" w:lineRule="auto"/>
      <w:jc w:val="center"/>
    </w:pPr>
    <w:rPr>
      <w:rFonts w:ascii="Times New Roman" w:eastAsia="Times New Roman" w:hAnsi="Times New Roman"/>
      <w:b/>
      <w:snapToGrid w:val="0"/>
      <w:kern w:val="28"/>
      <w:sz w:val="36"/>
      <w:szCs w:val="20"/>
      <w:lang w:val="x-none" w:eastAsia="x-none"/>
    </w:rPr>
  </w:style>
  <w:style w:type="character" w:customStyle="1" w:styleId="TytuZnak">
    <w:name w:val="Tytuł Znak"/>
    <w:basedOn w:val="Domylnaczcionkaakapitu"/>
    <w:link w:val="Tytu"/>
    <w:rsid w:val="00DE2A5A"/>
    <w:rPr>
      <w:rFonts w:ascii="Times New Roman" w:eastAsia="Times New Roman" w:hAnsi="Times New Roman" w:cs="Times New Roman"/>
      <w:b/>
      <w:snapToGrid w:val="0"/>
      <w:kern w:val="28"/>
      <w:sz w:val="36"/>
      <w:szCs w:val="20"/>
      <w:lang w:val="x-none" w:eastAsia="x-none"/>
    </w:rPr>
  </w:style>
  <w:style w:type="paragraph" w:styleId="Wcicienormalne">
    <w:name w:val="Normal Indent"/>
    <w:basedOn w:val="Normalny"/>
    <w:rsid w:val="00DE2A5A"/>
    <w:pPr>
      <w:widowControl w:val="0"/>
      <w:tabs>
        <w:tab w:val="left" w:pos="1418"/>
        <w:tab w:val="left" w:pos="1843"/>
      </w:tabs>
      <w:spacing w:before="240" w:after="0" w:line="240" w:lineRule="auto"/>
      <w:ind w:left="1843" w:hanging="425"/>
    </w:pPr>
    <w:rPr>
      <w:rFonts w:ascii="Times New Roman" w:eastAsia="Times New Roman" w:hAnsi="Times New Roman"/>
      <w:snapToGrid w:val="0"/>
      <w:sz w:val="24"/>
      <w:szCs w:val="20"/>
      <w:lang w:eastAsia="pl-PL"/>
    </w:rPr>
  </w:style>
  <w:style w:type="paragraph" w:customStyle="1" w:styleId="Standardowywcity1">
    <w:name w:val="Standardowy wcięty 1"/>
    <w:basedOn w:val="Normalny"/>
    <w:next w:val="Normalny"/>
    <w:rsid w:val="00DE2A5A"/>
    <w:pPr>
      <w:widowControl w:val="0"/>
      <w:tabs>
        <w:tab w:val="left" w:pos="1418"/>
        <w:tab w:val="left" w:pos="1843"/>
      </w:tabs>
      <w:suppressAutoHyphens/>
      <w:spacing w:before="240" w:after="0" w:line="240" w:lineRule="auto"/>
      <w:ind w:left="1843" w:hanging="1417"/>
    </w:pPr>
    <w:rPr>
      <w:rFonts w:ascii="Times New Roman" w:eastAsia="Times New Roman" w:hAnsi="Times New Roman"/>
      <w:snapToGrid w:val="0"/>
      <w:sz w:val="24"/>
      <w:szCs w:val="20"/>
      <w:lang w:eastAsia="pl-PL"/>
    </w:rPr>
  </w:style>
  <w:style w:type="paragraph" w:styleId="Tekstblokowy">
    <w:name w:val="Block Text"/>
    <w:basedOn w:val="Normalny"/>
    <w:rsid w:val="00DE2A5A"/>
    <w:pPr>
      <w:widowControl w:val="0"/>
      <w:tabs>
        <w:tab w:val="left" w:pos="1418"/>
        <w:tab w:val="left" w:pos="1843"/>
      </w:tabs>
      <w:spacing w:before="240" w:after="0" w:line="240" w:lineRule="auto"/>
      <w:ind w:right="-142"/>
    </w:pPr>
    <w:rPr>
      <w:rFonts w:ascii="Times New Roman" w:eastAsia="Times New Roman" w:hAnsi="Times New Roman"/>
      <w:snapToGrid w:val="0"/>
      <w:sz w:val="24"/>
      <w:szCs w:val="20"/>
      <w:lang w:eastAsia="pl-PL"/>
    </w:rPr>
  </w:style>
  <w:style w:type="paragraph" w:customStyle="1" w:styleId="BodyText21">
    <w:name w:val="Body Text 21"/>
    <w:basedOn w:val="Normalny"/>
    <w:rsid w:val="00DE2A5A"/>
    <w:pPr>
      <w:spacing w:after="0" w:line="240" w:lineRule="auto"/>
      <w:jc w:val="both"/>
    </w:pPr>
    <w:rPr>
      <w:rFonts w:ascii="Times New Roman" w:eastAsia="Times New Roman" w:hAnsi="Times New Roman"/>
      <w:i/>
      <w:sz w:val="24"/>
      <w:szCs w:val="20"/>
      <w:lang w:val="en-GB" w:eastAsia="pl-PL"/>
    </w:rPr>
  </w:style>
  <w:style w:type="paragraph" w:styleId="Tekstpodstawowyzwciciem">
    <w:name w:val="Body Text First Indent"/>
    <w:basedOn w:val="Tekstpodstawowy"/>
    <w:link w:val="TekstpodstawowyzwciciemZnak"/>
    <w:rsid w:val="00DE2A5A"/>
    <w:pPr>
      <w:widowControl w:val="0"/>
      <w:tabs>
        <w:tab w:val="left" w:pos="1418"/>
        <w:tab w:val="left" w:pos="1843"/>
      </w:tabs>
      <w:autoSpaceDE/>
      <w:autoSpaceDN/>
      <w:adjustRightInd/>
      <w:spacing w:before="240" w:after="120"/>
      <w:ind w:firstLine="210"/>
      <w:jc w:val="left"/>
    </w:pPr>
    <w:rPr>
      <w:snapToGrid w:val="0"/>
      <w:lang w:val="x-none"/>
    </w:rPr>
  </w:style>
  <w:style w:type="character" w:customStyle="1" w:styleId="TekstpodstawowyzwciciemZnak">
    <w:name w:val="Tekst podstawowy z wcięciem Znak"/>
    <w:basedOn w:val="TekstpodstawowyZnak"/>
    <w:link w:val="Tekstpodstawowyzwciciem"/>
    <w:rsid w:val="00DE2A5A"/>
    <w:rPr>
      <w:rFonts w:ascii="Times New Roman" w:eastAsia="Times New Roman" w:hAnsi="Times New Roman" w:cs="Times New Roman"/>
      <w:snapToGrid w:val="0"/>
      <w:sz w:val="24"/>
      <w:szCs w:val="20"/>
      <w:lang w:val="x-none" w:eastAsia="x-none"/>
    </w:rPr>
  </w:style>
  <w:style w:type="paragraph" w:customStyle="1" w:styleId="Tekstpodstawowy31">
    <w:name w:val="Tekst podstawowy 31"/>
    <w:basedOn w:val="Normalny"/>
    <w:rsid w:val="00DE2A5A"/>
    <w:pPr>
      <w:spacing w:after="0" w:line="240" w:lineRule="auto"/>
      <w:jc w:val="both"/>
    </w:pPr>
    <w:rPr>
      <w:rFonts w:ascii="Times New Roman" w:eastAsia="Times New Roman" w:hAnsi="Times New Roman"/>
      <w:sz w:val="20"/>
      <w:szCs w:val="20"/>
      <w:lang w:val="en-GB" w:eastAsia="pl-PL"/>
    </w:rPr>
  </w:style>
  <w:style w:type="paragraph" w:customStyle="1" w:styleId="podpunkt">
    <w:name w:val="podpunkt"/>
    <w:rsid w:val="00DE2A5A"/>
    <w:pPr>
      <w:tabs>
        <w:tab w:val="left" w:pos="-720"/>
      </w:tabs>
      <w:suppressAutoHyphens/>
      <w:spacing w:after="0" w:line="240" w:lineRule="auto"/>
    </w:pPr>
    <w:rPr>
      <w:rFonts w:ascii="Times New Roman" w:eastAsia="Times New Roman" w:hAnsi="Times New Roman" w:cs="Times New Roman"/>
      <w:sz w:val="24"/>
      <w:szCs w:val="20"/>
      <w:lang w:eastAsia="pl-PL"/>
    </w:rPr>
  </w:style>
  <w:style w:type="paragraph" w:customStyle="1" w:styleId="Styl2">
    <w:name w:val="Styl2"/>
    <w:basedOn w:val="Normalny"/>
    <w:rsid w:val="00DE2A5A"/>
    <w:pPr>
      <w:widowControl w:val="0"/>
      <w:suppressAutoHyphens/>
      <w:spacing w:before="120" w:after="120" w:line="240" w:lineRule="auto"/>
      <w:ind w:left="567"/>
    </w:pPr>
    <w:rPr>
      <w:rFonts w:ascii="Arial" w:eastAsia="Lucida Sans Unicode" w:hAnsi="Arial"/>
      <w:szCs w:val="24"/>
    </w:rPr>
  </w:style>
  <w:style w:type="table" w:styleId="Tabela-Siatka">
    <w:name w:val="Table Grid"/>
    <w:basedOn w:val="Standardowy"/>
    <w:rsid w:val="00DE2A5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semiHidden/>
    <w:rsid w:val="00DE2A5A"/>
    <w:rPr>
      <w:sz w:val="16"/>
      <w:szCs w:val="16"/>
    </w:rPr>
  </w:style>
  <w:style w:type="paragraph" w:styleId="Tekstkomentarza">
    <w:name w:val="annotation text"/>
    <w:basedOn w:val="Normalny"/>
    <w:link w:val="TekstkomentarzaZnak"/>
    <w:semiHidden/>
    <w:rsid w:val="00DE2A5A"/>
    <w:pPr>
      <w:spacing w:after="0" w:line="240" w:lineRule="auto"/>
    </w:pPr>
    <w:rPr>
      <w:rFonts w:ascii="Times New Roman" w:eastAsia="Times New Roman" w:hAnsi="Times New Roman"/>
      <w:sz w:val="20"/>
      <w:szCs w:val="20"/>
      <w:lang w:val="x-none" w:eastAsia="x-none"/>
    </w:rPr>
  </w:style>
  <w:style w:type="character" w:customStyle="1" w:styleId="TekstkomentarzaZnak">
    <w:name w:val="Tekst komentarza Znak"/>
    <w:basedOn w:val="Domylnaczcionkaakapitu"/>
    <w:link w:val="Tekstkomentarza"/>
    <w:semiHidden/>
    <w:rsid w:val="00DE2A5A"/>
    <w:rPr>
      <w:rFonts w:ascii="Times New Roman" w:eastAsia="Times New Roman" w:hAnsi="Times New Roman" w:cs="Times New Roman"/>
      <w:sz w:val="20"/>
      <w:szCs w:val="20"/>
      <w:lang w:val="x-none" w:eastAsia="x-none"/>
    </w:rPr>
  </w:style>
  <w:style w:type="paragraph" w:customStyle="1" w:styleId="St4-punkt">
    <w:name w:val="St4-punkt"/>
    <w:basedOn w:val="Normalny"/>
    <w:rsid w:val="00DE2A5A"/>
    <w:pPr>
      <w:autoSpaceDN w:val="0"/>
      <w:spacing w:after="0" w:line="240" w:lineRule="auto"/>
      <w:ind w:left="680" w:hanging="340"/>
      <w:jc w:val="both"/>
    </w:pPr>
    <w:rPr>
      <w:rFonts w:ascii="Times New Roman" w:eastAsia="Times New Roman" w:hAnsi="Times New Roman"/>
      <w:sz w:val="24"/>
      <w:szCs w:val="20"/>
      <w:lang w:eastAsia="pl-PL"/>
    </w:rPr>
  </w:style>
  <w:style w:type="paragraph" w:customStyle="1" w:styleId="Standardowy0">
    <w:name w:val="Standardowy.+"/>
    <w:rsid w:val="00DE2A5A"/>
    <w:pPr>
      <w:autoSpaceDN w:val="0"/>
      <w:spacing w:after="0" w:line="240" w:lineRule="auto"/>
    </w:pPr>
    <w:rPr>
      <w:rFonts w:ascii="Arial" w:eastAsia="Times New Roman" w:hAnsi="Arial" w:cs="Times New Roman"/>
      <w:sz w:val="24"/>
      <w:szCs w:val="20"/>
      <w:lang w:eastAsia="pl-PL"/>
    </w:rPr>
  </w:style>
  <w:style w:type="paragraph" w:customStyle="1" w:styleId="Tekstpodstawowy1">
    <w:name w:val="Tekst podstawowy1"/>
    <w:basedOn w:val="Normalny"/>
    <w:rsid w:val="00DE2A5A"/>
    <w:pPr>
      <w:widowControl w:val="0"/>
      <w:tabs>
        <w:tab w:val="left" w:pos="980"/>
      </w:tabs>
      <w:suppressAutoHyphens/>
      <w:spacing w:after="270" w:line="270" w:lineRule="exact"/>
      <w:ind w:left="454"/>
    </w:pPr>
    <w:rPr>
      <w:rFonts w:ascii="Bodoni Book" w:eastAsia="Lucida Sans Unicode" w:hAnsi="Bodoni Book"/>
      <w:color w:val="000000"/>
      <w:sz w:val="20"/>
      <w:szCs w:val="20"/>
      <w:lang w:val="en-US"/>
    </w:rPr>
  </w:style>
  <w:style w:type="paragraph" w:styleId="Zwykytekst">
    <w:name w:val="Plain Text"/>
    <w:basedOn w:val="Normalny"/>
    <w:link w:val="ZwykytekstZnak"/>
    <w:rsid w:val="00DE2A5A"/>
    <w:pPr>
      <w:numPr>
        <w:numId w:val="2"/>
      </w:numPr>
      <w:tabs>
        <w:tab w:val="clear" w:pos="360"/>
      </w:tabs>
      <w:spacing w:after="0" w:line="240" w:lineRule="auto"/>
      <w:ind w:left="0" w:firstLine="0"/>
    </w:pPr>
    <w:rPr>
      <w:rFonts w:ascii="Courier New" w:eastAsia="Times New Roman" w:hAnsi="Courier New"/>
      <w:sz w:val="20"/>
      <w:szCs w:val="20"/>
      <w:lang w:val="x-none" w:eastAsia="x-none"/>
    </w:rPr>
  </w:style>
  <w:style w:type="character" w:customStyle="1" w:styleId="ZwykytekstZnak">
    <w:name w:val="Zwykły tekst Znak"/>
    <w:basedOn w:val="Domylnaczcionkaakapitu"/>
    <w:link w:val="Zwykytekst"/>
    <w:rsid w:val="00DE2A5A"/>
    <w:rPr>
      <w:rFonts w:ascii="Courier New" w:eastAsia="Times New Roman" w:hAnsi="Courier New" w:cs="Times New Roman"/>
      <w:sz w:val="20"/>
      <w:szCs w:val="20"/>
      <w:lang w:val="x-none" w:eastAsia="x-none"/>
    </w:rPr>
  </w:style>
  <w:style w:type="paragraph" w:customStyle="1" w:styleId="tyt">
    <w:name w:val="tyt"/>
    <w:basedOn w:val="Normalny"/>
    <w:rsid w:val="00DE2A5A"/>
    <w:pPr>
      <w:keepNext/>
      <w:spacing w:before="60" w:after="60" w:line="240" w:lineRule="auto"/>
      <w:jc w:val="center"/>
    </w:pPr>
    <w:rPr>
      <w:rFonts w:ascii="Times New Roman" w:eastAsia="Times New Roman" w:hAnsi="Times New Roman"/>
      <w:b/>
      <w:bCs/>
      <w:sz w:val="24"/>
      <w:szCs w:val="24"/>
      <w:lang w:eastAsia="pl-PL"/>
    </w:rPr>
  </w:style>
  <w:style w:type="paragraph" w:customStyle="1" w:styleId="ust">
    <w:name w:val="ust"/>
    <w:rsid w:val="00DE2A5A"/>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styleId="Lista">
    <w:name w:val="List"/>
    <w:basedOn w:val="Tekstpodstawowy"/>
    <w:rsid w:val="00DE2A5A"/>
    <w:pPr>
      <w:widowControl w:val="0"/>
      <w:suppressAutoHyphens/>
      <w:autoSpaceDE/>
      <w:autoSpaceDN/>
      <w:adjustRightInd/>
      <w:spacing w:after="120"/>
      <w:jc w:val="left"/>
    </w:pPr>
    <w:rPr>
      <w:rFonts w:eastAsia="Lucida Sans Unicode"/>
      <w:lang w:val="pl-PL"/>
    </w:rPr>
  </w:style>
  <w:style w:type="paragraph" w:customStyle="1" w:styleId="pkt">
    <w:name w:val="pkt"/>
    <w:basedOn w:val="Normalny"/>
    <w:rsid w:val="00DE2A5A"/>
    <w:pPr>
      <w:spacing w:before="60" w:after="60" w:line="240" w:lineRule="auto"/>
      <w:ind w:left="851" w:hanging="295"/>
      <w:jc w:val="both"/>
    </w:pPr>
    <w:rPr>
      <w:rFonts w:ascii="Times New Roman" w:eastAsia="Times New Roman" w:hAnsi="Times New Roman"/>
      <w:sz w:val="24"/>
      <w:szCs w:val="24"/>
      <w:lang w:eastAsia="pl-PL"/>
    </w:rPr>
  </w:style>
  <w:style w:type="paragraph" w:customStyle="1" w:styleId="Blockquote">
    <w:name w:val="Blockquote"/>
    <w:basedOn w:val="Normalny"/>
    <w:rsid w:val="00DE2A5A"/>
    <w:pPr>
      <w:widowControl w:val="0"/>
      <w:spacing w:before="100" w:after="100" w:line="240" w:lineRule="auto"/>
      <w:ind w:left="360" w:right="360"/>
    </w:pPr>
    <w:rPr>
      <w:rFonts w:ascii="Times New Roman" w:eastAsia="Times New Roman" w:hAnsi="Times New Roman"/>
      <w:snapToGrid w:val="0"/>
      <w:sz w:val="24"/>
      <w:szCs w:val="20"/>
    </w:rPr>
  </w:style>
  <w:style w:type="paragraph" w:customStyle="1" w:styleId="Tekstpodstawowy32">
    <w:name w:val="Tekst podstawowy 32"/>
    <w:basedOn w:val="Normalny"/>
    <w:rsid w:val="00DE2A5A"/>
    <w:pPr>
      <w:widowControl w:val="0"/>
      <w:suppressAutoHyphens/>
      <w:spacing w:after="0" w:line="240" w:lineRule="auto"/>
      <w:jc w:val="center"/>
    </w:pPr>
    <w:rPr>
      <w:rFonts w:ascii="Arial" w:eastAsia="Lucida Sans Unicode" w:hAnsi="Arial"/>
      <w:b/>
      <w:color w:val="FF0000"/>
      <w:sz w:val="24"/>
      <w:szCs w:val="20"/>
    </w:rPr>
  </w:style>
  <w:style w:type="paragraph" w:styleId="Lista2">
    <w:name w:val="List 2"/>
    <w:basedOn w:val="Normalny"/>
    <w:rsid w:val="00DE2A5A"/>
    <w:pPr>
      <w:spacing w:after="0" w:line="240" w:lineRule="auto"/>
      <w:ind w:left="566" w:hanging="283"/>
    </w:pPr>
    <w:rPr>
      <w:rFonts w:ascii="Times New Roman" w:eastAsia="Times New Roman" w:hAnsi="Times New Roman"/>
      <w:sz w:val="24"/>
      <w:szCs w:val="24"/>
      <w:lang w:val="en-GB"/>
    </w:rPr>
  </w:style>
  <w:style w:type="paragraph" w:styleId="Listapunktowana">
    <w:name w:val="List Bullet"/>
    <w:basedOn w:val="Normalny"/>
    <w:autoRedefine/>
    <w:rsid w:val="00DE2A5A"/>
    <w:pPr>
      <w:tabs>
        <w:tab w:val="num" w:pos="360"/>
      </w:tabs>
      <w:spacing w:after="0" w:line="240" w:lineRule="auto"/>
    </w:pPr>
    <w:rPr>
      <w:rFonts w:ascii="Times New Roman" w:eastAsia="Times New Roman" w:hAnsi="Times New Roman"/>
      <w:sz w:val="24"/>
      <w:szCs w:val="24"/>
      <w:lang w:val="en-GB"/>
    </w:rPr>
  </w:style>
  <w:style w:type="paragraph" w:styleId="Listapunktowana2">
    <w:name w:val="List Bullet 2"/>
    <w:basedOn w:val="Normalny"/>
    <w:autoRedefine/>
    <w:rsid w:val="00DE2A5A"/>
    <w:pPr>
      <w:tabs>
        <w:tab w:val="num" w:pos="360"/>
      </w:tabs>
      <w:spacing w:after="0" w:line="240" w:lineRule="auto"/>
    </w:pPr>
    <w:rPr>
      <w:rFonts w:ascii="Times New Roman" w:eastAsia="Times New Roman" w:hAnsi="Times New Roman"/>
      <w:sz w:val="24"/>
      <w:szCs w:val="24"/>
      <w:lang w:val="en-GB"/>
    </w:rPr>
  </w:style>
  <w:style w:type="paragraph" w:styleId="Lista-kontynuacja">
    <w:name w:val="List Continue"/>
    <w:basedOn w:val="Normalny"/>
    <w:rsid w:val="00DE2A5A"/>
    <w:pPr>
      <w:spacing w:after="120" w:line="240" w:lineRule="auto"/>
      <w:ind w:left="283"/>
    </w:pPr>
    <w:rPr>
      <w:rFonts w:ascii="Times New Roman" w:eastAsia="Times New Roman" w:hAnsi="Times New Roman"/>
      <w:sz w:val="24"/>
      <w:szCs w:val="24"/>
      <w:lang w:val="en-GB"/>
    </w:rPr>
  </w:style>
  <w:style w:type="paragraph" w:styleId="Lista-kontynuacja2">
    <w:name w:val="List Continue 2"/>
    <w:basedOn w:val="Normalny"/>
    <w:rsid w:val="00DE2A5A"/>
    <w:pPr>
      <w:spacing w:after="120" w:line="240" w:lineRule="auto"/>
      <w:ind w:left="566"/>
    </w:pPr>
    <w:rPr>
      <w:rFonts w:ascii="Times New Roman" w:eastAsia="Times New Roman" w:hAnsi="Times New Roman"/>
      <w:sz w:val="24"/>
      <w:szCs w:val="24"/>
      <w:lang w:val="en-GB"/>
    </w:rPr>
  </w:style>
  <w:style w:type="paragraph" w:styleId="Podtytu">
    <w:name w:val="Subtitle"/>
    <w:basedOn w:val="Normalny"/>
    <w:link w:val="PodtytuZnak"/>
    <w:qFormat/>
    <w:rsid w:val="00DE2A5A"/>
    <w:pPr>
      <w:spacing w:after="60" w:line="240" w:lineRule="auto"/>
      <w:jc w:val="center"/>
      <w:outlineLvl w:val="1"/>
    </w:pPr>
    <w:rPr>
      <w:rFonts w:ascii="Arial" w:eastAsia="Times New Roman" w:hAnsi="Arial"/>
      <w:sz w:val="24"/>
      <w:szCs w:val="24"/>
      <w:lang w:val="en-GB"/>
    </w:rPr>
  </w:style>
  <w:style w:type="character" w:customStyle="1" w:styleId="PodtytuZnak">
    <w:name w:val="Podtytuł Znak"/>
    <w:basedOn w:val="Domylnaczcionkaakapitu"/>
    <w:link w:val="Podtytu"/>
    <w:rsid w:val="00DE2A5A"/>
    <w:rPr>
      <w:rFonts w:ascii="Arial" w:eastAsia="Times New Roman" w:hAnsi="Arial" w:cs="Times New Roman"/>
      <w:sz w:val="24"/>
      <w:szCs w:val="24"/>
      <w:lang w:val="en-GB"/>
    </w:rPr>
  </w:style>
  <w:style w:type="paragraph" w:customStyle="1" w:styleId="tytu0">
    <w:name w:val="tytuł"/>
    <w:basedOn w:val="Normalny"/>
    <w:rsid w:val="00DE2A5A"/>
    <w:pPr>
      <w:keepNext/>
      <w:suppressLineNumbers/>
      <w:spacing w:before="60" w:after="60" w:line="240" w:lineRule="auto"/>
      <w:jc w:val="center"/>
    </w:pPr>
    <w:rPr>
      <w:rFonts w:ascii="Times New Roman" w:eastAsia="Times New Roman" w:hAnsi="Times New Roman"/>
      <w:b/>
      <w:bCs/>
      <w:sz w:val="24"/>
      <w:szCs w:val="24"/>
      <w:lang w:eastAsia="pl-PL"/>
    </w:rPr>
  </w:style>
  <w:style w:type="paragraph" w:customStyle="1" w:styleId="Styl1">
    <w:name w:val="Styl1"/>
    <w:basedOn w:val="Nagwek2"/>
    <w:rsid w:val="00DE2A5A"/>
    <w:pPr>
      <w:spacing w:before="100" w:beforeAutospacing="1" w:after="100" w:afterAutospacing="1"/>
    </w:pPr>
    <w:rPr>
      <w:bCs w:val="0"/>
      <w:iCs/>
      <w:sz w:val="30"/>
      <w:szCs w:val="30"/>
    </w:rPr>
  </w:style>
  <w:style w:type="paragraph" w:customStyle="1" w:styleId="1">
    <w:name w:val="1"/>
    <w:basedOn w:val="Normalny"/>
    <w:rsid w:val="00DE2A5A"/>
    <w:pPr>
      <w:spacing w:after="0" w:line="240" w:lineRule="auto"/>
    </w:pPr>
    <w:rPr>
      <w:rFonts w:ascii="Times New Roman" w:eastAsia="Times New Roman" w:hAnsi="Times New Roman"/>
      <w:sz w:val="24"/>
      <w:szCs w:val="24"/>
      <w:lang w:val="en-GB"/>
    </w:rPr>
  </w:style>
  <w:style w:type="character" w:styleId="UyteHipercze">
    <w:name w:val="FollowedHyperlink"/>
    <w:rsid w:val="00DE2A5A"/>
    <w:rPr>
      <w:color w:val="800080"/>
      <w:u w:val="single"/>
    </w:rPr>
  </w:style>
  <w:style w:type="paragraph" w:customStyle="1" w:styleId="bodytext3">
    <w:name w:val="bodytext3"/>
    <w:basedOn w:val="Normalny"/>
    <w:rsid w:val="00DE2A5A"/>
    <w:pP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Standardowy1">
    <w:name w:val="Standardowy1"/>
    <w:basedOn w:val="Normalny"/>
    <w:rsid w:val="00DE2A5A"/>
    <w:pPr>
      <w:tabs>
        <w:tab w:val="left" w:pos="1701"/>
        <w:tab w:val="left" w:pos="3402"/>
        <w:tab w:val="left" w:pos="5103"/>
        <w:tab w:val="left" w:pos="6804"/>
      </w:tabs>
      <w:spacing w:before="60" w:after="120" w:line="240" w:lineRule="auto"/>
      <w:jc w:val="center"/>
    </w:pPr>
    <w:rPr>
      <w:rFonts w:ascii="FuturaA Bk BT" w:eastAsia="Times New Roman" w:hAnsi="FuturaA Bk BT"/>
      <w:sz w:val="24"/>
      <w:szCs w:val="20"/>
      <w:lang w:eastAsia="es-ES"/>
    </w:rPr>
  </w:style>
  <w:style w:type="paragraph" w:styleId="NormalnyWeb">
    <w:name w:val="Normal (Web)"/>
    <w:basedOn w:val="Normalny"/>
    <w:link w:val="NormalnyWebZnak"/>
    <w:rsid w:val="00DE2A5A"/>
    <w:pPr>
      <w:spacing w:before="100" w:beforeAutospacing="1" w:after="100" w:afterAutospacing="1" w:line="240" w:lineRule="auto"/>
      <w:jc w:val="both"/>
    </w:pPr>
    <w:rPr>
      <w:rFonts w:ascii="Arial" w:eastAsia="Times New Roman" w:hAnsi="Arial"/>
      <w:sz w:val="20"/>
      <w:szCs w:val="20"/>
      <w:lang w:val="x-none" w:eastAsia="x-none"/>
    </w:rPr>
  </w:style>
  <w:style w:type="character" w:customStyle="1" w:styleId="NormalnyWebZnak">
    <w:name w:val="Normalny (Web) Znak"/>
    <w:link w:val="NormalnyWeb"/>
    <w:rsid w:val="00DE2A5A"/>
    <w:rPr>
      <w:rFonts w:ascii="Arial" w:eastAsia="Times New Roman" w:hAnsi="Arial" w:cs="Times New Roman"/>
      <w:sz w:val="20"/>
      <w:szCs w:val="20"/>
      <w:lang w:val="x-none" w:eastAsia="x-none"/>
    </w:rPr>
  </w:style>
  <w:style w:type="character" w:customStyle="1" w:styleId="dane1">
    <w:name w:val="dane1"/>
    <w:rsid w:val="00DE2A5A"/>
    <w:rPr>
      <w:color w:val="0000CD"/>
    </w:rPr>
  </w:style>
  <w:style w:type="paragraph" w:customStyle="1" w:styleId="Paragraf">
    <w:name w:val="Paragraf"/>
    <w:basedOn w:val="Normalny"/>
    <w:next w:val="Normalny"/>
    <w:rsid w:val="00DE2A5A"/>
    <w:pPr>
      <w:keepNext/>
      <w:spacing w:before="60" w:after="60" w:line="240" w:lineRule="auto"/>
      <w:jc w:val="center"/>
    </w:pPr>
    <w:rPr>
      <w:rFonts w:ascii="Times New Roman" w:eastAsia="Times New Roman" w:hAnsi="Times New Roman"/>
      <w:b/>
      <w:sz w:val="24"/>
      <w:szCs w:val="20"/>
      <w:lang w:eastAsia="pl-PL"/>
    </w:rPr>
  </w:style>
  <w:style w:type="paragraph" w:customStyle="1" w:styleId="ZnakZnakZnak1ZnakZnakZnakZnak">
    <w:name w:val="Znak Znak Znak1 Znak Znak Znak Znak"/>
    <w:basedOn w:val="Normalny"/>
    <w:rsid w:val="00DE2A5A"/>
    <w:pPr>
      <w:spacing w:after="0" w:line="240" w:lineRule="auto"/>
    </w:pPr>
    <w:rPr>
      <w:rFonts w:ascii="Times New Roman" w:eastAsia="Times New Roman" w:hAnsi="Times New Roman"/>
      <w:sz w:val="24"/>
      <w:szCs w:val="24"/>
      <w:lang w:eastAsia="pl-PL"/>
    </w:rPr>
  </w:style>
  <w:style w:type="paragraph" w:customStyle="1" w:styleId="ZnakZnak">
    <w:name w:val="Znak Znak"/>
    <w:basedOn w:val="Normalny"/>
    <w:rsid w:val="00DE2A5A"/>
    <w:pPr>
      <w:spacing w:after="0" w:line="240" w:lineRule="auto"/>
    </w:pPr>
    <w:rPr>
      <w:rFonts w:ascii="Times New Roman" w:eastAsia="Times New Roman" w:hAnsi="Times New Roman"/>
      <w:sz w:val="24"/>
      <w:szCs w:val="24"/>
      <w:lang w:eastAsia="pl-PL"/>
    </w:rPr>
  </w:style>
  <w:style w:type="character" w:customStyle="1" w:styleId="eltit1">
    <w:name w:val="eltit1"/>
    <w:rsid w:val="00DE2A5A"/>
    <w:rPr>
      <w:rFonts w:ascii="Verdana" w:hAnsi="Verdana" w:hint="default"/>
      <w:color w:val="333366"/>
      <w:sz w:val="20"/>
      <w:szCs w:val="20"/>
    </w:rPr>
  </w:style>
  <w:style w:type="paragraph" w:customStyle="1" w:styleId="Tekstpodstawowywcity31">
    <w:name w:val="Tekst podstawowy wcięty 31"/>
    <w:basedOn w:val="Normalny"/>
    <w:rsid w:val="00DE2A5A"/>
    <w:pPr>
      <w:suppressAutoHyphens/>
      <w:autoSpaceDE w:val="0"/>
      <w:spacing w:before="120" w:after="0" w:line="100" w:lineRule="atLeast"/>
      <w:ind w:left="426"/>
    </w:pPr>
    <w:rPr>
      <w:rFonts w:ascii="Arial" w:eastAsia="Times New Roman" w:hAnsi="Arial"/>
      <w:lang w:eastAsia="ar-SA"/>
    </w:rPr>
  </w:style>
  <w:style w:type="paragraph" w:styleId="Tekstdymka">
    <w:name w:val="Balloon Text"/>
    <w:basedOn w:val="Normalny"/>
    <w:link w:val="TekstdymkaZnak"/>
    <w:uiPriority w:val="99"/>
    <w:semiHidden/>
    <w:unhideWhenUsed/>
    <w:rsid w:val="00DE2A5A"/>
    <w:pPr>
      <w:spacing w:after="0" w:line="240" w:lineRule="auto"/>
    </w:pPr>
    <w:rPr>
      <w:rFonts w:ascii="Tahoma" w:hAnsi="Tahoma"/>
      <w:sz w:val="16"/>
      <w:szCs w:val="16"/>
      <w:lang w:val="x-none"/>
    </w:rPr>
  </w:style>
  <w:style w:type="character" w:customStyle="1" w:styleId="TekstdymkaZnak">
    <w:name w:val="Tekst dymka Znak"/>
    <w:basedOn w:val="Domylnaczcionkaakapitu"/>
    <w:link w:val="Tekstdymka"/>
    <w:uiPriority w:val="99"/>
    <w:semiHidden/>
    <w:rsid w:val="00DE2A5A"/>
    <w:rPr>
      <w:rFonts w:ascii="Tahoma" w:eastAsia="Calibri" w:hAnsi="Tahoma" w:cs="Times New Roman"/>
      <w:sz w:val="16"/>
      <w:szCs w:val="16"/>
      <w:lang w:val="x-none"/>
    </w:rPr>
  </w:style>
  <w:style w:type="paragraph" w:styleId="Akapitzlist">
    <w:name w:val="List Paragraph"/>
    <w:basedOn w:val="Normalny"/>
    <w:uiPriority w:val="34"/>
    <w:qFormat/>
    <w:rsid w:val="00DE2A5A"/>
    <w:pPr>
      <w:ind w:left="708"/>
    </w:pPr>
  </w:style>
  <w:style w:type="paragraph" w:styleId="Tematkomentarza">
    <w:name w:val="annotation subject"/>
    <w:basedOn w:val="Tekstkomentarza"/>
    <w:next w:val="Tekstkomentarza"/>
    <w:link w:val="TematkomentarzaZnak"/>
    <w:uiPriority w:val="99"/>
    <w:semiHidden/>
    <w:unhideWhenUsed/>
    <w:rsid w:val="00DE2A5A"/>
    <w:pPr>
      <w:spacing w:after="200" w:line="276" w:lineRule="auto"/>
    </w:pPr>
    <w:rPr>
      <w:rFonts w:ascii="Calibri" w:eastAsia="Calibri" w:hAnsi="Calibri"/>
      <w:b/>
      <w:bCs/>
      <w:lang w:eastAsia="en-US"/>
    </w:rPr>
  </w:style>
  <w:style w:type="character" w:customStyle="1" w:styleId="TematkomentarzaZnak">
    <w:name w:val="Temat komentarza Znak"/>
    <w:basedOn w:val="TekstkomentarzaZnak"/>
    <w:link w:val="Tematkomentarza"/>
    <w:uiPriority w:val="99"/>
    <w:semiHidden/>
    <w:rsid w:val="00DE2A5A"/>
    <w:rPr>
      <w:rFonts w:ascii="Calibri" w:eastAsia="Calibri" w:hAnsi="Calibri" w:cs="Times New Roman"/>
      <w:b/>
      <w:bCs/>
      <w:sz w:val="20"/>
      <w:szCs w:val="20"/>
      <w:lang w:val="x-none" w:eastAsia="x-none"/>
    </w:rPr>
  </w:style>
  <w:style w:type="paragraph" w:customStyle="1" w:styleId="BodyText22">
    <w:name w:val="Body Text 22"/>
    <w:basedOn w:val="Normalny"/>
    <w:rsid w:val="00DE2A5A"/>
    <w:pPr>
      <w:widowControl w:val="0"/>
      <w:adjustRightInd w:val="0"/>
      <w:spacing w:after="60" w:line="360" w:lineRule="auto"/>
      <w:ind w:left="900"/>
      <w:jc w:val="both"/>
      <w:textAlignment w:val="baseline"/>
    </w:pPr>
    <w:rPr>
      <w:rFonts w:ascii="Arial" w:eastAsia="Times New Roman" w:hAnsi="Arial" w:cs="Arial"/>
      <w:szCs w:val="20"/>
      <w:lang w:eastAsia="pl-PL"/>
    </w:rPr>
  </w:style>
  <w:style w:type="paragraph" w:styleId="Tekstprzypisukocowego">
    <w:name w:val="endnote text"/>
    <w:basedOn w:val="Normalny"/>
    <w:link w:val="TekstprzypisukocowegoZnak"/>
    <w:uiPriority w:val="99"/>
    <w:semiHidden/>
    <w:unhideWhenUsed/>
    <w:rsid w:val="00DE2A5A"/>
    <w:rPr>
      <w:sz w:val="20"/>
      <w:szCs w:val="20"/>
    </w:rPr>
  </w:style>
  <w:style w:type="character" w:customStyle="1" w:styleId="TekstprzypisukocowegoZnak">
    <w:name w:val="Tekst przypisu końcowego Znak"/>
    <w:basedOn w:val="Domylnaczcionkaakapitu"/>
    <w:link w:val="Tekstprzypisukocowego"/>
    <w:uiPriority w:val="99"/>
    <w:semiHidden/>
    <w:rsid w:val="00DE2A5A"/>
    <w:rPr>
      <w:rFonts w:ascii="Calibri" w:eastAsia="Calibri" w:hAnsi="Calibri" w:cs="Times New Roman"/>
      <w:sz w:val="20"/>
      <w:szCs w:val="20"/>
    </w:rPr>
  </w:style>
  <w:style w:type="character" w:styleId="Odwoanieprzypisukocowego">
    <w:name w:val="endnote reference"/>
    <w:uiPriority w:val="99"/>
    <w:semiHidden/>
    <w:unhideWhenUsed/>
    <w:rsid w:val="00DE2A5A"/>
    <w:rPr>
      <w:vertAlign w:val="superscript"/>
    </w:rPr>
  </w:style>
  <w:style w:type="paragraph" w:customStyle="1" w:styleId="ZnakZnak1Znak0">
    <w:name w:val="Znak Znak1 Znak"/>
    <w:basedOn w:val="Normalny"/>
    <w:rsid w:val="000B0018"/>
    <w:pPr>
      <w:spacing w:after="0" w:line="240" w:lineRule="auto"/>
    </w:pPr>
    <w:rPr>
      <w:rFonts w:ascii="Times New Roman" w:eastAsia="Times New Roman" w:hAnsi="Times New Roman"/>
      <w:sz w:val="24"/>
      <w:szCs w:val="24"/>
      <w:lang w:eastAsia="pl-PL"/>
    </w:rPr>
  </w:style>
  <w:style w:type="paragraph" w:customStyle="1" w:styleId="Znak0">
    <w:name w:val="Znak"/>
    <w:basedOn w:val="Normalny"/>
    <w:rsid w:val="000B0018"/>
    <w:pPr>
      <w:spacing w:after="0" w:line="240" w:lineRule="auto"/>
    </w:pPr>
    <w:rPr>
      <w:rFonts w:ascii="Times New Roman" w:eastAsia="Times New Roman" w:hAnsi="Times New Roman"/>
      <w:sz w:val="24"/>
      <w:szCs w:val="24"/>
      <w:lang w:eastAsia="pl-PL"/>
    </w:rPr>
  </w:style>
  <w:style w:type="paragraph" w:customStyle="1" w:styleId="Tekstpodstawowy33">
    <w:name w:val="Tekst podstawowy 33"/>
    <w:basedOn w:val="Normalny"/>
    <w:rsid w:val="000B0018"/>
    <w:pPr>
      <w:spacing w:after="0" w:line="240" w:lineRule="auto"/>
      <w:jc w:val="both"/>
    </w:pPr>
    <w:rPr>
      <w:rFonts w:ascii="Times New Roman" w:eastAsia="Times New Roman" w:hAnsi="Times New Roman"/>
      <w:sz w:val="20"/>
      <w:szCs w:val="20"/>
      <w:lang w:val="en-GB" w:eastAsia="pl-PL"/>
    </w:rPr>
  </w:style>
  <w:style w:type="paragraph" w:customStyle="1" w:styleId="Tekstpodstawowy20">
    <w:name w:val="Tekst podstawowy2"/>
    <w:basedOn w:val="Normalny"/>
    <w:rsid w:val="000B0018"/>
    <w:pPr>
      <w:widowControl w:val="0"/>
      <w:tabs>
        <w:tab w:val="left" w:pos="980"/>
      </w:tabs>
      <w:suppressAutoHyphens/>
      <w:spacing w:after="270" w:line="270" w:lineRule="exact"/>
      <w:ind w:left="454"/>
    </w:pPr>
    <w:rPr>
      <w:rFonts w:ascii="Bodoni Book" w:eastAsia="Lucida Sans Unicode" w:hAnsi="Bodoni Book"/>
      <w:color w:val="000000"/>
      <w:sz w:val="20"/>
      <w:szCs w:val="20"/>
      <w:lang w:val="en-US"/>
    </w:rPr>
  </w:style>
  <w:style w:type="paragraph" w:customStyle="1" w:styleId="Standardowy2">
    <w:name w:val="Standardowy2"/>
    <w:basedOn w:val="Normalny"/>
    <w:rsid w:val="000B0018"/>
    <w:pPr>
      <w:tabs>
        <w:tab w:val="left" w:pos="1701"/>
        <w:tab w:val="left" w:pos="3402"/>
        <w:tab w:val="left" w:pos="5103"/>
        <w:tab w:val="left" w:pos="6804"/>
      </w:tabs>
      <w:spacing w:before="60" w:after="120" w:line="240" w:lineRule="auto"/>
      <w:jc w:val="center"/>
    </w:pPr>
    <w:rPr>
      <w:rFonts w:ascii="FuturaA Bk BT" w:eastAsia="Times New Roman" w:hAnsi="FuturaA Bk BT"/>
      <w:sz w:val="24"/>
      <w:szCs w:val="20"/>
      <w:lang w:eastAsia="es-ES"/>
    </w:rPr>
  </w:style>
  <w:style w:type="paragraph" w:customStyle="1" w:styleId="ZnakZnakZnak1ZnakZnakZnakZnak0">
    <w:name w:val="Znak Znak Znak1 Znak Znak Znak Znak"/>
    <w:basedOn w:val="Normalny"/>
    <w:rsid w:val="000B0018"/>
    <w:pPr>
      <w:spacing w:after="0" w:line="240" w:lineRule="auto"/>
    </w:pPr>
    <w:rPr>
      <w:rFonts w:ascii="Times New Roman" w:eastAsia="Times New Roman" w:hAnsi="Times New Roman"/>
      <w:sz w:val="24"/>
      <w:szCs w:val="24"/>
      <w:lang w:eastAsia="pl-PL"/>
    </w:rPr>
  </w:style>
  <w:style w:type="character" w:styleId="Nierozpoznanawzmianka">
    <w:name w:val="Unresolved Mention"/>
    <w:basedOn w:val="Domylnaczcionkaakapitu"/>
    <w:uiPriority w:val="99"/>
    <w:semiHidden/>
    <w:unhideWhenUsed/>
    <w:rsid w:val="001758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8</Pages>
  <Words>3706</Words>
  <Characters>22242</Characters>
  <Application>Microsoft Office Word</Application>
  <DocSecurity>0</DocSecurity>
  <Lines>185</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Skórcz</dc:creator>
  <cp:keywords/>
  <dc:description/>
  <cp:lastModifiedBy>Julia Suchocka</cp:lastModifiedBy>
  <cp:revision>5</cp:revision>
  <cp:lastPrinted>2022-02-28T11:25:00Z</cp:lastPrinted>
  <dcterms:created xsi:type="dcterms:W3CDTF">2026-01-30T06:39:00Z</dcterms:created>
  <dcterms:modified xsi:type="dcterms:W3CDTF">2026-03-12T10:44:00Z</dcterms:modified>
</cp:coreProperties>
</file>